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36CB" w14:textId="77777777" w:rsidR="00184394" w:rsidRPr="00184394" w:rsidRDefault="00184394" w:rsidP="00184394">
      <w:pPr>
        <w:rPr>
          <w:b/>
          <w:bCs/>
          <w:lang w:val="en-US"/>
        </w:rPr>
      </w:pPr>
      <w:r w:rsidRPr="00184394">
        <w:rPr>
          <w:b/>
          <w:bCs/>
          <w:lang w:val="en-US"/>
        </w:rPr>
        <w:t>In-Depth Research on Techniques to Protect a Company from Bankruptcy</w:t>
      </w:r>
    </w:p>
    <w:p w14:paraId="6E7FDA5E" w14:textId="77777777" w:rsidR="00184394" w:rsidRPr="00184394" w:rsidRDefault="00184394" w:rsidP="00184394">
      <w:pPr>
        <w:rPr>
          <w:lang w:val="en-US"/>
        </w:rPr>
      </w:pPr>
      <w:r w:rsidRPr="00184394">
        <w:rPr>
          <w:lang w:val="en-US"/>
        </w:rPr>
        <w:t>An in-depth study of techniques to protect a company from bankruptcy reveals that prevention is key. Strategies range from strict financial management to market actions and, as a last resort, legal restructuring to avoid insolvency. The main cause of bankruptcy is poor management, especially in the early years of operation.</w:t>
      </w:r>
    </w:p>
    <w:p w14:paraId="39E93312" w14:textId="77777777" w:rsidR="00184394" w:rsidRPr="00184394" w:rsidRDefault="00F1146E" w:rsidP="00184394">
      <w:r>
        <w:pict w14:anchorId="2044455B">
          <v:rect id="_x0000_i1029" style="width:0;height:1.5pt" o:hralign="center" o:hrstd="t" o:hr="t" fillcolor="#a0a0a0" stroked="f"/>
        </w:pict>
      </w:r>
    </w:p>
    <w:p w14:paraId="42591B2C" w14:textId="77777777" w:rsidR="00184394" w:rsidRPr="00184394" w:rsidRDefault="00184394" w:rsidP="00184394">
      <w:pPr>
        <w:rPr>
          <w:b/>
          <w:bCs/>
          <w:lang w:val="en-US"/>
        </w:rPr>
      </w:pPr>
      <w:r w:rsidRPr="00184394">
        <w:rPr>
          <w:b/>
          <w:bCs/>
          <w:lang w:val="en-US"/>
        </w:rPr>
        <w:t>Strategic Financial Management</w:t>
      </w:r>
    </w:p>
    <w:p w14:paraId="6F743475" w14:textId="77777777" w:rsidR="00184394" w:rsidRPr="00184394" w:rsidRDefault="00184394" w:rsidP="00184394">
      <w:pPr>
        <w:rPr>
          <w:lang w:val="en-US"/>
        </w:rPr>
      </w:pPr>
      <w:r w:rsidRPr="00184394">
        <w:rPr>
          <w:lang w:val="en-US"/>
        </w:rPr>
        <w:t>Financial health is the foundation for a company’s sustainability. Efficient control and planning help prevent the mismanagement that leads to a lack of resources.</w:t>
      </w:r>
    </w:p>
    <w:p w14:paraId="580D65A9" w14:textId="77777777" w:rsidR="00184394" w:rsidRPr="00184394" w:rsidRDefault="00184394" w:rsidP="00184394">
      <w:pPr>
        <w:numPr>
          <w:ilvl w:val="0"/>
          <w:numId w:val="6"/>
        </w:numPr>
        <w:rPr>
          <w:lang w:val="en-US"/>
        </w:rPr>
      </w:pPr>
      <w:r w:rsidRPr="00184394">
        <w:rPr>
          <w:b/>
          <w:bCs/>
          <w:lang w:val="en-US"/>
        </w:rPr>
        <w:t>Cash Flow Control:</w:t>
      </w:r>
      <w:r w:rsidRPr="00184394">
        <w:rPr>
          <w:lang w:val="en-US"/>
        </w:rPr>
        <w:br/>
        <w:t>This is the most important tool for business survival, as it tracks all money inflows and outflows. Daily recording and categorization of income and expenses provide a clear view of profitability and working capital.</w:t>
      </w:r>
    </w:p>
    <w:p w14:paraId="1501F9A9" w14:textId="77777777" w:rsidR="00184394" w:rsidRPr="00184394" w:rsidRDefault="00184394" w:rsidP="00184394">
      <w:pPr>
        <w:numPr>
          <w:ilvl w:val="0"/>
          <w:numId w:val="6"/>
        </w:numPr>
        <w:rPr>
          <w:lang w:val="en-US"/>
        </w:rPr>
      </w:pPr>
      <w:r w:rsidRPr="00184394">
        <w:rPr>
          <w:b/>
          <w:bCs/>
          <w:lang w:val="en-US"/>
        </w:rPr>
        <w:t>Separation of Business and Personal Finances:</w:t>
      </w:r>
      <w:r w:rsidRPr="00184394">
        <w:rPr>
          <w:lang w:val="en-US"/>
        </w:rPr>
        <w:br/>
        <w:t>Mixing personal and business finances is a common and critical mistake. Entrepreneurs should define a salary (pro-labore) and maintain separate accounts to accurately measure the company’s profit.</w:t>
      </w:r>
    </w:p>
    <w:p w14:paraId="07D38624" w14:textId="77777777" w:rsidR="00184394" w:rsidRPr="00184394" w:rsidRDefault="00184394" w:rsidP="00184394">
      <w:pPr>
        <w:numPr>
          <w:ilvl w:val="0"/>
          <w:numId w:val="6"/>
        </w:numPr>
      </w:pPr>
      <w:r w:rsidRPr="00184394">
        <w:rPr>
          <w:b/>
          <w:bCs/>
          <w:lang w:val="en-US"/>
        </w:rPr>
        <w:t>Financial Planning:</w:t>
      </w:r>
      <w:r w:rsidRPr="00184394">
        <w:rPr>
          <w:lang w:val="en-US"/>
        </w:rPr>
        <w:br/>
        <w:t xml:space="preserve">Establishing a solid financial plan, including an emergency reserve, is essential to weather difficult periods. </w:t>
      </w:r>
      <w:r w:rsidRPr="00184394">
        <w:t xml:space="preserve">Constant budget </w:t>
      </w:r>
      <w:proofErr w:type="spellStart"/>
      <w:r w:rsidRPr="00184394">
        <w:t>analysis</w:t>
      </w:r>
      <w:proofErr w:type="spellEnd"/>
      <w:r w:rsidRPr="00184394">
        <w:t xml:space="preserve"> </w:t>
      </w:r>
      <w:proofErr w:type="spellStart"/>
      <w:r w:rsidRPr="00184394">
        <w:t>and</w:t>
      </w:r>
      <w:proofErr w:type="spellEnd"/>
      <w:r w:rsidRPr="00184394">
        <w:t xml:space="preserve"> setting </w:t>
      </w:r>
      <w:proofErr w:type="spellStart"/>
      <w:r w:rsidRPr="00184394">
        <w:t>priorities</w:t>
      </w:r>
      <w:proofErr w:type="spellEnd"/>
      <w:r w:rsidRPr="00184394">
        <w:t xml:space="preserve"> are fundamental steps.</w:t>
      </w:r>
    </w:p>
    <w:p w14:paraId="58CDB9F7" w14:textId="77777777" w:rsidR="00184394" w:rsidRPr="00184394" w:rsidRDefault="00184394" w:rsidP="00184394">
      <w:pPr>
        <w:numPr>
          <w:ilvl w:val="0"/>
          <w:numId w:val="6"/>
        </w:numPr>
        <w:rPr>
          <w:lang w:val="en-US"/>
        </w:rPr>
      </w:pPr>
      <w:r w:rsidRPr="00184394">
        <w:rPr>
          <w:b/>
          <w:bCs/>
          <w:lang w:val="en-US"/>
        </w:rPr>
        <w:t>Cost Control:</w:t>
      </w:r>
      <w:r w:rsidRPr="00184394">
        <w:rPr>
          <w:lang w:val="en-US"/>
        </w:rPr>
        <w:br/>
        <w:t>Cutting unnecessary expenses is important but must be done cautiously to avoid harming operations. Reducing operational costs, such as salaries and fixed expenses, can help save resources.</w:t>
      </w:r>
    </w:p>
    <w:p w14:paraId="67641CFC" w14:textId="77777777" w:rsidR="00184394" w:rsidRPr="00184394" w:rsidRDefault="00F1146E" w:rsidP="00184394">
      <w:r>
        <w:pict w14:anchorId="76257A7D">
          <v:rect id="_x0000_i1030" style="width:0;height:1.5pt" o:hralign="center" o:hrstd="t" o:hr="t" fillcolor="#a0a0a0" stroked="f"/>
        </w:pict>
      </w:r>
    </w:p>
    <w:p w14:paraId="06B8CABD" w14:textId="77777777" w:rsidR="00184394" w:rsidRPr="00184394" w:rsidRDefault="00184394" w:rsidP="00184394">
      <w:pPr>
        <w:rPr>
          <w:b/>
          <w:bCs/>
          <w:lang w:val="en-US"/>
        </w:rPr>
      </w:pPr>
      <w:r w:rsidRPr="00184394">
        <w:rPr>
          <w:b/>
          <w:bCs/>
          <w:lang w:val="en-US"/>
        </w:rPr>
        <w:t>Market Analysis and Strategy</w:t>
      </w:r>
    </w:p>
    <w:p w14:paraId="7A466A4E" w14:textId="77777777" w:rsidR="00184394" w:rsidRPr="00184394" w:rsidRDefault="00184394" w:rsidP="00184394">
      <w:pPr>
        <w:rPr>
          <w:lang w:val="en-US"/>
        </w:rPr>
      </w:pPr>
      <w:r w:rsidRPr="00184394">
        <w:rPr>
          <w:lang w:val="en-US"/>
        </w:rPr>
        <w:t>A lack of alignment with the market and target audience is a direct path to bankruptcy.</w:t>
      </w:r>
    </w:p>
    <w:p w14:paraId="7A6934A2" w14:textId="77777777" w:rsidR="00184394" w:rsidRPr="00184394" w:rsidRDefault="00184394" w:rsidP="00184394">
      <w:pPr>
        <w:numPr>
          <w:ilvl w:val="0"/>
          <w:numId w:val="7"/>
        </w:numPr>
        <w:rPr>
          <w:lang w:val="en-US"/>
        </w:rPr>
      </w:pPr>
      <w:r w:rsidRPr="00184394">
        <w:rPr>
          <w:b/>
          <w:bCs/>
          <w:lang w:val="en-US"/>
        </w:rPr>
        <w:t>Market Analysis:</w:t>
      </w:r>
      <w:r w:rsidRPr="00184394">
        <w:rPr>
          <w:lang w:val="en-US"/>
        </w:rPr>
        <w:br/>
        <w:t>Understanding the market, trends, and consumer habits before and during operations is vital. This analysis also helps identify untapped segments and growth opportunities.</w:t>
      </w:r>
    </w:p>
    <w:p w14:paraId="31152642" w14:textId="77777777" w:rsidR="00184394" w:rsidRPr="00184394" w:rsidRDefault="00184394" w:rsidP="00184394">
      <w:pPr>
        <w:numPr>
          <w:ilvl w:val="0"/>
          <w:numId w:val="7"/>
        </w:numPr>
        <w:rPr>
          <w:lang w:val="en-US"/>
        </w:rPr>
      </w:pPr>
      <w:r w:rsidRPr="00184394">
        <w:rPr>
          <w:b/>
          <w:bCs/>
          <w:lang w:val="en-US"/>
        </w:rPr>
        <w:t>Understanding the Target Audience:</w:t>
      </w:r>
      <w:r w:rsidRPr="00184394">
        <w:rPr>
          <w:lang w:val="en-US"/>
        </w:rPr>
        <w:br/>
        <w:t>A disconnect with customer needs can be fatal. It is essential to define and understand the audience to engage effectively and meet demand.</w:t>
      </w:r>
    </w:p>
    <w:p w14:paraId="1369921D" w14:textId="77777777" w:rsidR="00184394" w:rsidRPr="00184394" w:rsidRDefault="00184394" w:rsidP="00184394">
      <w:pPr>
        <w:numPr>
          <w:ilvl w:val="0"/>
          <w:numId w:val="7"/>
        </w:numPr>
        <w:rPr>
          <w:lang w:val="en-US"/>
        </w:rPr>
      </w:pPr>
      <w:r w:rsidRPr="00184394">
        <w:rPr>
          <w:b/>
          <w:bCs/>
          <w:lang w:val="en-US"/>
        </w:rPr>
        <w:t>Strategic Review:</w:t>
      </w:r>
      <w:r w:rsidRPr="00184394">
        <w:rPr>
          <w:lang w:val="en-US"/>
        </w:rPr>
        <w:br/>
        <w:t>Business strategies should be periodically reviewed to adapt to market changes and maintain competitiveness.</w:t>
      </w:r>
    </w:p>
    <w:p w14:paraId="541717BC" w14:textId="77777777" w:rsidR="00184394" w:rsidRPr="00184394" w:rsidRDefault="00184394" w:rsidP="00184394">
      <w:pPr>
        <w:numPr>
          <w:ilvl w:val="0"/>
          <w:numId w:val="7"/>
        </w:numPr>
        <w:rPr>
          <w:lang w:val="en-US"/>
        </w:rPr>
      </w:pPr>
      <w:r w:rsidRPr="00184394">
        <w:rPr>
          <w:b/>
          <w:bCs/>
          <w:lang w:val="en-US"/>
        </w:rPr>
        <w:t>Marketing and Diversification:</w:t>
      </w:r>
      <w:r w:rsidRPr="00184394">
        <w:rPr>
          <w:lang w:val="en-US"/>
        </w:rPr>
        <w:br/>
        <w:t>Neglecting marketing can compromise visibility. Additionally, diversifying revenue streams and exploring new products or customers can increase business resilience.</w:t>
      </w:r>
    </w:p>
    <w:p w14:paraId="14F65FCA" w14:textId="77777777" w:rsidR="00184394" w:rsidRPr="00184394" w:rsidRDefault="00F1146E" w:rsidP="00184394">
      <w:r>
        <w:lastRenderedPageBreak/>
        <w:pict w14:anchorId="16D903BA">
          <v:rect id="_x0000_i1031" style="width:0;height:1.5pt" o:hralign="center" o:hrstd="t" o:hr="t" fillcolor="#a0a0a0" stroked="f"/>
        </w:pict>
      </w:r>
    </w:p>
    <w:p w14:paraId="4AC58FB7" w14:textId="77777777" w:rsidR="00184394" w:rsidRPr="00184394" w:rsidRDefault="00184394" w:rsidP="00184394">
      <w:pPr>
        <w:rPr>
          <w:b/>
          <w:bCs/>
          <w:lang w:val="en-US"/>
        </w:rPr>
      </w:pPr>
      <w:r w:rsidRPr="00184394">
        <w:rPr>
          <w:b/>
          <w:bCs/>
          <w:lang w:val="en-US"/>
        </w:rPr>
        <w:t>Debt and Creditor Management</w:t>
      </w:r>
    </w:p>
    <w:p w14:paraId="18273653" w14:textId="77777777" w:rsidR="00184394" w:rsidRPr="00184394" w:rsidRDefault="00184394" w:rsidP="00184394">
      <w:pPr>
        <w:rPr>
          <w:lang w:val="en-US"/>
        </w:rPr>
      </w:pPr>
      <w:r w:rsidRPr="00184394">
        <w:rPr>
          <w:lang w:val="en-US"/>
        </w:rPr>
        <w:t>Poor debt management is a clear symptom of insolvency.</w:t>
      </w:r>
    </w:p>
    <w:p w14:paraId="335BD5A3" w14:textId="77777777" w:rsidR="00184394" w:rsidRPr="00184394" w:rsidRDefault="00184394" w:rsidP="00184394">
      <w:pPr>
        <w:numPr>
          <w:ilvl w:val="0"/>
          <w:numId w:val="8"/>
        </w:numPr>
        <w:rPr>
          <w:lang w:val="en-US"/>
        </w:rPr>
      </w:pPr>
      <w:r w:rsidRPr="00184394">
        <w:rPr>
          <w:b/>
          <w:bCs/>
          <w:lang w:val="en-US"/>
        </w:rPr>
        <w:t>Negotiation with Creditors:</w:t>
      </w:r>
      <w:r w:rsidRPr="00184394">
        <w:rPr>
          <w:lang w:val="en-US"/>
        </w:rPr>
        <w:br/>
        <w:t>Renegotiating debts with suppliers, banks, and other creditors is crucial. It is possible to extend deadlines, reduce interest rates, or obtain discounts with the help of specialists.</w:t>
      </w:r>
    </w:p>
    <w:p w14:paraId="651F8CA1" w14:textId="77777777" w:rsidR="00184394" w:rsidRPr="00184394" w:rsidRDefault="00184394" w:rsidP="00184394">
      <w:pPr>
        <w:numPr>
          <w:ilvl w:val="0"/>
          <w:numId w:val="8"/>
        </w:numPr>
        <w:rPr>
          <w:lang w:val="en-US"/>
        </w:rPr>
      </w:pPr>
      <w:r w:rsidRPr="00184394">
        <w:rPr>
          <w:b/>
          <w:bCs/>
          <w:lang w:val="en-US"/>
        </w:rPr>
        <w:t>Specialized Legal Assistance:</w:t>
      </w:r>
      <w:r w:rsidRPr="00184394">
        <w:rPr>
          <w:lang w:val="en-US"/>
        </w:rPr>
        <w:br/>
        <w:t>Legal advice is important for handling lawsuits, negotiating with financial institutions, and avoiding asset freezes and seizures.</w:t>
      </w:r>
    </w:p>
    <w:p w14:paraId="0662E218" w14:textId="77777777" w:rsidR="00184394" w:rsidRPr="00184394" w:rsidRDefault="00184394" w:rsidP="00184394">
      <w:pPr>
        <w:numPr>
          <w:ilvl w:val="0"/>
          <w:numId w:val="8"/>
        </w:numPr>
        <w:rPr>
          <w:lang w:val="en-US"/>
        </w:rPr>
      </w:pPr>
      <w:r w:rsidRPr="00184394">
        <w:rPr>
          <w:b/>
          <w:bCs/>
          <w:lang w:val="en-US"/>
        </w:rPr>
        <w:t>Preventive Actions:</w:t>
      </w:r>
      <w:r w:rsidRPr="00184394">
        <w:rPr>
          <w:lang w:val="en-US"/>
        </w:rPr>
        <w:br/>
        <w:t>For struggling companies, judicial recovery is an alternative to renegotiate debts and avoid bankruptcy, allowing operations to continue. Extrajudicial recovery is another option, where negotiations occur outside the courts, speeding up the process.</w:t>
      </w:r>
    </w:p>
    <w:p w14:paraId="1A8871E3" w14:textId="77777777" w:rsidR="00184394" w:rsidRPr="00184394" w:rsidRDefault="00184394" w:rsidP="00184394">
      <w:pPr>
        <w:numPr>
          <w:ilvl w:val="0"/>
          <w:numId w:val="8"/>
        </w:numPr>
        <w:rPr>
          <w:lang w:val="en-US"/>
        </w:rPr>
      </w:pPr>
      <w:r w:rsidRPr="00184394">
        <w:rPr>
          <w:b/>
          <w:bCs/>
          <w:lang w:val="en-US"/>
        </w:rPr>
        <w:t>Default Management:</w:t>
      </w:r>
      <w:r w:rsidRPr="00184394">
        <w:rPr>
          <w:lang w:val="en-US"/>
        </w:rPr>
        <w:br/>
        <w:t>Implementing a good credit policy and continuously monitoring delinquent customers helps reduce the risk of losses.</w:t>
      </w:r>
    </w:p>
    <w:p w14:paraId="7F85C9A8" w14:textId="77777777" w:rsidR="00184394" w:rsidRPr="00184394" w:rsidRDefault="00F1146E" w:rsidP="00184394">
      <w:r>
        <w:pict w14:anchorId="1E70A2DB">
          <v:rect id="_x0000_i1032" style="width:0;height:1.5pt" o:hralign="center" o:hrstd="t" o:hr="t" fillcolor="#a0a0a0" stroked="f"/>
        </w:pict>
      </w:r>
    </w:p>
    <w:p w14:paraId="4A963B13" w14:textId="77777777" w:rsidR="00184394" w:rsidRPr="00184394" w:rsidRDefault="00184394" w:rsidP="00184394">
      <w:pPr>
        <w:rPr>
          <w:b/>
          <w:bCs/>
          <w:lang w:val="en-US"/>
        </w:rPr>
      </w:pPr>
      <w:r w:rsidRPr="00184394">
        <w:rPr>
          <w:b/>
          <w:bCs/>
          <w:lang w:val="en-US"/>
        </w:rPr>
        <w:t>Asset Protection and Restructuring</w:t>
      </w:r>
    </w:p>
    <w:p w14:paraId="00652A4A" w14:textId="77777777" w:rsidR="00184394" w:rsidRPr="00184394" w:rsidRDefault="00184394" w:rsidP="00184394">
      <w:pPr>
        <w:rPr>
          <w:lang w:val="en-US"/>
        </w:rPr>
      </w:pPr>
      <w:r w:rsidRPr="00184394">
        <w:rPr>
          <w:lang w:val="en-US"/>
        </w:rPr>
        <w:t>In critical situations, more drastic measures may be necessary.</w:t>
      </w:r>
    </w:p>
    <w:p w14:paraId="4413F8F4" w14:textId="77777777" w:rsidR="00184394" w:rsidRPr="00184394" w:rsidRDefault="00184394" w:rsidP="00184394">
      <w:pPr>
        <w:numPr>
          <w:ilvl w:val="0"/>
          <w:numId w:val="9"/>
        </w:numPr>
        <w:rPr>
          <w:lang w:val="en-US"/>
        </w:rPr>
      </w:pPr>
      <w:r w:rsidRPr="00184394">
        <w:rPr>
          <w:b/>
          <w:bCs/>
          <w:lang w:val="en-US"/>
        </w:rPr>
        <w:t>Asset Protection:</w:t>
      </w:r>
      <w:r w:rsidRPr="00184394">
        <w:rPr>
          <w:lang w:val="en-US"/>
        </w:rPr>
        <w:br/>
        <w:t>To safeguard personal and family assets, it is possible to separate assets through different legal entities (CNPJs) or with the help of a lawyer specialized in labor asset protection.</w:t>
      </w:r>
    </w:p>
    <w:p w14:paraId="4D427897" w14:textId="77777777" w:rsidR="00184394" w:rsidRPr="00184394" w:rsidRDefault="00184394" w:rsidP="00184394">
      <w:pPr>
        <w:numPr>
          <w:ilvl w:val="0"/>
          <w:numId w:val="9"/>
        </w:numPr>
        <w:rPr>
          <w:lang w:val="en-US"/>
        </w:rPr>
      </w:pPr>
      <w:r w:rsidRPr="00184394">
        <w:rPr>
          <w:b/>
          <w:bCs/>
          <w:lang w:val="en-US"/>
        </w:rPr>
        <w:t>Internal Restructuring:</w:t>
      </w:r>
      <w:r w:rsidRPr="00184394">
        <w:rPr>
          <w:lang w:val="en-US"/>
        </w:rPr>
        <w:br/>
        <w:t>Restructuring a company may involve selling non-essential assets (inventory, equipment), seeking new investors with capital, or selling and leasing equipment.</w:t>
      </w:r>
    </w:p>
    <w:p w14:paraId="0A1919D1" w14:textId="77777777" w:rsidR="00184394" w:rsidRPr="00184394" w:rsidRDefault="00184394" w:rsidP="00184394">
      <w:pPr>
        <w:numPr>
          <w:ilvl w:val="0"/>
          <w:numId w:val="9"/>
        </w:numPr>
        <w:rPr>
          <w:lang w:val="en-US"/>
        </w:rPr>
      </w:pPr>
      <w:r w:rsidRPr="00184394">
        <w:rPr>
          <w:b/>
          <w:bCs/>
          <w:lang w:val="en-US"/>
        </w:rPr>
        <w:t>Crisis Management:</w:t>
      </w:r>
      <w:r w:rsidRPr="00184394">
        <w:rPr>
          <w:lang w:val="en-US"/>
        </w:rPr>
        <w:br/>
        <w:t>In times of crisis, it is vital to form a multidisciplinary committee to assess risks and make quick, assertive decisions. Communication should be transparent but cautious to avoid worsening the situation.</w:t>
      </w:r>
    </w:p>
    <w:p w14:paraId="00001C0E" w14:textId="77777777" w:rsidR="00184394" w:rsidRPr="00184394" w:rsidRDefault="00F1146E" w:rsidP="00184394">
      <w:r>
        <w:pict w14:anchorId="62246C72">
          <v:rect id="_x0000_i1033" style="width:0;height:1.5pt" o:hralign="center" o:hrstd="t" o:hr="t" fillcolor="#a0a0a0" stroked="f"/>
        </w:pict>
      </w:r>
    </w:p>
    <w:p w14:paraId="1F40F03F" w14:textId="77777777" w:rsidR="00184394" w:rsidRPr="00184394" w:rsidRDefault="00184394" w:rsidP="00184394">
      <w:pPr>
        <w:rPr>
          <w:b/>
          <w:bCs/>
          <w:lang w:val="en-US"/>
        </w:rPr>
      </w:pPr>
      <w:r w:rsidRPr="00184394">
        <w:rPr>
          <w:b/>
          <w:bCs/>
          <w:lang w:val="en-US"/>
        </w:rPr>
        <w:t>Immediate Action in Case of Crisis</w:t>
      </w:r>
    </w:p>
    <w:p w14:paraId="194D6C58" w14:textId="77777777" w:rsidR="00184394" w:rsidRPr="00184394" w:rsidRDefault="00184394" w:rsidP="00184394">
      <w:pPr>
        <w:rPr>
          <w:lang w:val="en-US"/>
        </w:rPr>
      </w:pPr>
      <w:r w:rsidRPr="00184394">
        <w:rPr>
          <w:lang w:val="en-US"/>
        </w:rPr>
        <w:t>Upon noticing the first signs of insolvency, the company must act quickly.</w:t>
      </w:r>
    </w:p>
    <w:p w14:paraId="4A4229DC" w14:textId="77777777" w:rsidR="00184394" w:rsidRPr="00184394" w:rsidRDefault="00184394" w:rsidP="00184394">
      <w:pPr>
        <w:numPr>
          <w:ilvl w:val="0"/>
          <w:numId w:val="10"/>
        </w:numPr>
        <w:rPr>
          <w:lang w:val="en-US"/>
        </w:rPr>
      </w:pPr>
      <w:r w:rsidRPr="00184394">
        <w:rPr>
          <w:b/>
          <w:bCs/>
          <w:lang w:val="en-US"/>
        </w:rPr>
        <w:t>Accurate Diagnosis:</w:t>
      </w:r>
      <w:r w:rsidRPr="00184394">
        <w:rPr>
          <w:lang w:val="en-US"/>
        </w:rPr>
        <w:br/>
        <w:t>The first step is to conduct a financial diagnosis of the company’s situation by reviewing accounting data from recent months.</w:t>
      </w:r>
    </w:p>
    <w:p w14:paraId="674CB81C" w14:textId="77777777" w:rsidR="00184394" w:rsidRPr="00184394" w:rsidRDefault="00184394" w:rsidP="00184394">
      <w:pPr>
        <w:numPr>
          <w:ilvl w:val="0"/>
          <w:numId w:val="10"/>
        </w:numPr>
        <w:rPr>
          <w:lang w:val="en-US"/>
        </w:rPr>
      </w:pPr>
      <w:r w:rsidRPr="00184394">
        <w:rPr>
          <w:b/>
          <w:bCs/>
          <w:lang w:val="en-US"/>
        </w:rPr>
        <w:t>Clear Mind:</w:t>
      </w:r>
      <w:r w:rsidRPr="00184394">
        <w:rPr>
          <w:lang w:val="en-US"/>
        </w:rPr>
        <w:br/>
        <w:t>It is essential to act rationally, setting emotions aside to make strategic decisions.</w:t>
      </w:r>
    </w:p>
    <w:p w14:paraId="053FE630" w14:textId="77777777" w:rsidR="00184394" w:rsidRPr="00184394" w:rsidRDefault="00184394" w:rsidP="00184394">
      <w:pPr>
        <w:numPr>
          <w:ilvl w:val="0"/>
          <w:numId w:val="10"/>
        </w:numPr>
        <w:rPr>
          <w:lang w:val="en-US"/>
        </w:rPr>
      </w:pPr>
      <w:r w:rsidRPr="00184394">
        <w:rPr>
          <w:b/>
          <w:bCs/>
          <w:lang w:val="en-US"/>
        </w:rPr>
        <w:lastRenderedPageBreak/>
        <w:t>Do Not Ignore Problems:</w:t>
      </w:r>
      <w:r w:rsidRPr="00184394">
        <w:rPr>
          <w:lang w:val="en-US"/>
        </w:rPr>
        <w:br/>
        <w:t>Ignoring lawsuits or debts will not make them disappear. It is necessary to face the situation and seek solutions.</w:t>
      </w:r>
    </w:p>
    <w:p w14:paraId="7F6E7502" w14:textId="77777777" w:rsidR="00184394" w:rsidRPr="00184394" w:rsidRDefault="00184394" w:rsidP="00184394">
      <w:pPr>
        <w:numPr>
          <w:ilvl w:val="0"/>
          <w:numId w:val="10"/>
        </w:numPr>
        <w:rPr>
          <w:lang w:val="en-US"/>
        </w:rPr>
      </w:pPr>
      <w:r w:rsidRPr="00184394">
        <w:rPr>
          <w:b/>
          <w:bCs/>
          <w:lang w:val="en-US"/>
        </w:rPr>
        <w:t>Seek Professional Help:</w:t>
      </w:r>
      <w:r w:rsidRPr="00184394">
        <w:rPr>
          <w:lang w:val="en-US"/>
        </w:rPr>
        <w:br/>
        <w:t>Consulting financial advisors, accountants, and lawyers can provide the necessary guidance to reorganize the company and renegotiate debts effectively.</w:t>
      </w:r>
    </w:p>
    <w:p w14:paraId="645B1D19" w14:textId="0F585859" w:rsidR="00184394" w:rsidRDefault="00184394" w:rsidP="00184394">
      <w:pPr>
        <w:rPr>
          <w:lang w:val="en-US"/>
        </w:rPr>
      </w:pPr>
    </w:p>
    <w:p w14:paraId="4B421032" w14:textId="40741B0A" w:rsidR="00A40D60" w:rsidRDefault="00A40D60" w:rsidP="00184394">
      <w:pPr>
        <w:rPr>
          <w:lang w:val="en-US"/>
        </w:rPr>
      </w:pPr>
    </w:p>
    <w:p w14:paraId="413E3669" w14:textId="381D7F1B" w:rsidR="00A40D60" w:rsidRDefault="00A40D60" w:rsidP="00184394">
      <w:pPr>
        <w:rPr>
          <w:lang w:val="en-US"/>
        </w:rPr>
      </w:pPr>
    </w:p>
    <w:p w14:paraId="5EA2098C" w14:textId="0955186E" w:rsidR="00A40D60" w:rsidRDefault="00A40D60" w:rsidP="00184394">
      <w:pPr>
        <w:rPr>
          <w:lang w:val="en-US"/>
        </w:rPr>
      </w:pPr>
    </w:p>
    <w:p w14:paraId="2096DBE6" w14:textId="567ED946" w:rsidR="00A40D60" w:rsidRDefault="00A40D60" w:rsidP="00184394">
      <w:pPr>
        <w:rPr>
          <w:lang w:val="en-US"/>
        </w:rPr>
      </w:pPr>
    </w:p>
    <w:p w14:paraId="5B6240A6" w14:textId="6357018F" w:rsidR="00A40D60" w:rsidRDefault="00A40D60" w:rsidP="00184394">
      <w:pPr>
        <w:rPr>
          <w:lang w:val="en-US"/>
        </w:rPr>
      </w:pPr>
    </w:p>
    <w:p w14:paraId="1BE3C250" w14:textId="0BA2381B" w:rsidR="00A40D60" w:rsidRDefault="00A40D60" w:rsidP="00184394">
      <w:pPr>
        <w:rPr>
          <w:lang w:val="en-US"/>
        </w:rPr>
      </w:pPr>
    </w:p>
    <w:p w14:paraId="694F0A65" w14:textId="184EB370" w:rsidR="00A40D60" w:rsidRDefault="00A40D60" w:rsidP="00184394">
      <w:pPr>
        <w:rPr>
          <w:lang w:val="en-US"/>
        </w:rPr>
      </w:pPr>
    </w:p>
    <w:p w14:paraId="1E469500" w14:textId="14CED527" w:rsidR="00A40D60" w:rsidRDefault="00A40D60" w:rsidP="00184394">
      <w:pPr>
        <w:rPr>
          <w:lang w:val="en-US"/>
        </w:rPr>
      </w:pPr>
    </w:p>
    <w:p w14:paraId="5DD3FCD4" w14:textId="28972BAE" w:rsidR="00A40D60" w:rsidRDefault="00A40D60" w:rsidP="00184394">
      <w:pPr>
        <w:rPr>
          <w:lang w:val="en-US"/>
        </w:rPr>
      </w:pPr>
    </w:p>
    <w:p w14:paraId="4A7383CF" w14:textId="4C946E9F" w:rsidR="00A40D60" w:rsidRDefault="00A40D60" w:rsidP="00184394">
      <w:pPr>
        <w:rPr>
          <w:lang w:val="en-US"/>
        </w:rPr>
      </w:pPr>
    </w:p>
    <w:p w14:paraId="75649C1B" w14:textId="2FC5A98D" w:rsidR="00A40D60" w:rsidRDefault="00A40D60" w:rsidP="00184394">
      <w:pPr>
        <w:rPr>
          <w:lang w:val="en-US"/>
        </w:rPr>
      </w:pPr>
    </w:p>
    <w:p w14:paraId="4D0655DF" w14:textId="07192914" w:rsidR="00A40D60" w:rsidRDefault="00A40D60" w:rsidP="00184394">
      <w:pPr>
        <w:rPr>
          <w:lang w:val="en-US"/>
        </w:rPr>
      </w:pPr>
    </w:p>
    <w:p w14:paraId="6B49884E" w14:textId="7EFF0055" w:rsidR="00A40D60" w:rsidRDefault="00A40D60" w:rsidP="00184394">
      <w:pPr>
        <w:rPr>
          <w:lang w:val="en-US"/>
        </w:rPr>
      </w:pPr>
    </w:p>
    <w:p w14:paraId="17BCC194" w14:textId="3F5B189E" w:rsidR="00A40D60" w:rsidRDefault="00A40D60" w:rsidP="00184394">
      <w:pPr>
        <w:rPr>
          <w:lang w:val="en-US"/>
        </w:rPr>
      </w:pPr>
    </w:p>
    <w:p w14:paraId="24CC34AD" w14:textId="490D8B11" w:rsidR="00A40D60" w:rsidRDefault="00A40D60" w:rsidP="00184394">
      <w:pPr>
        <w:rPr>
          <w:lang w:val="en-US"/>
        </w:rPr>
      </w:pPr>
    </w:p>
    <w:p w14:paraId="279CEA30" w14:textId="49D0F334" w:rsidR="00A40D60" w:rsidRDefault="00A40D60" w:rsidP="00184394">
      <w:pPr>
        <w:rPr>
          <w:lang w:val="en-US"/>
        </w:rPr>
      </w:pPr>
    </w:p>
    <w:p w14:paraId="700EDB78" w14:textId="050672AC" w:rsidR="00A40D60" w:rsidRDefault="00A40D60" w:rsidP="00184394">
      <w:pPr>
        <w:rPr>
          <w:lang w:val="en-US"/>
        </w:rPr>
      </w:pPr>
    </w:p>
    <w:p w14:paraId="6369EF7F" w14:textId="7215D21F" w:rsidR="00A40D60" w:rsidRDefault="00A40D60" w:rsidP="00184394">
      <w:pPr>
        <w:rPr>
          <w:lang w:val="en-US"/>
        </w:rPr>
      </w:pPr>
    </w:p>
    <w:p w14:paraId="4A2ADA2F" w14:textId="69011EB4" w:rsidR="00A40D60" w:rsidRDefault="00A40D60" w:rsidP="00184394">
      <w:pPr>
        <w:rPr>
          <w:lang w:val="en-US"/>
        </w:rPr>
      </w:pPr>
    </w:p>
    <w:p w14:paraId="6B03D33A" w14:textId="0CCB513C" w:rsidR="00A40D60" w:rsidRDefault="00A40D60" w:rsidP="00184394">
      <w:pPr>
        <w:rPr>
          <w:lang w:val="en-US"/>
        </w:rPr>
      </w:pPr>
    </w:p>
    <w:p w14:paraId="6EF81355" w14:textId="3E0A87FC" w:rsidR="00A40D60" w:rsidRDefault="00A40D60" w:rsidP="00184394">
      <w:pPr>
        <w:rPr>
          <w:lang w:val="en-US"/>
        </w:rPr>
      </w:pPr>
    </w:p>
    <w:p w14:paraId="350F9BCD" w14:textId="32D8C55D" w:rsidR="00A40D60" w:rsidRDefault="00A40D60" w:rsidP="00184394">
      <w:pPr>
        <w:rPr>
          <w:lang w:val="en-US"/>
        </w:rPr>
      </w:pPr>
    </w:p>
    <w:p w14:paraId="41185BF9" w14:textId="5E8D3B78" w:rsidR="00A40D60" w:rsidRDefault="00A40D60" w:rsidP="00184394">
      <w:pPr>
        <w:rPr>
          <w:lang w:val="en-US"/>
        </w:rPr>
      </w:pPr>
    </w:p>
    <w:p w14:paraId="6B2F4687" w14:textId="0FB1A461" w:rsidR="00A40D60" w:rsidRDefault="00A40D60" w:rsidP="00184394">
      <w:pPr>
        <w:rPr>
          <w:lang w:val="en-US"/>
        </w:rPr>
      </w:pPr>
    </w:p>
    <w:p w14:paraId="2CFBD01E" w14:textId="77777777" w:rsidR="00A40D60" w:rsidRDefault="00A40D60" w:rsidP="00184394">
      <w:pPr>
        <w:rPr>
          <w:lang w:val="en-US"/>
        </w:rPr>
      </w:pPr>
    </w:p>
    <w:p w14:paraId="01A64D43" w14:textId="77777777" w:rsidR="00A40D60" w:rsidRPr="00911CC3" w:rsidRDefault="00A40D60" w:rsidP="00A40D60">
      <w:pPr>
        <w:rPr>
          <w:b/>
          <w:bCs/>
        </w:rPr>
      </w:pPr>
      <w:r>
        <w:rPr>
          <w:b/>
          <w:bCs/>
        </w:rPr>
        <w:lastRenderedPageBreak/>
        <w:pict w14:anchorId="192FD3AE">
          <v:rect id="_x0000_i1038" style="width:0;height:1.5pt" o:hralign="center" o:hrstd="t" o:hr="t" fillcolor="#a0a0a0" stroked="f"/>
        </w:pict>
      </w:r>
    </w:p>
    <w:p w14:paraId="63EEA907" w14:textId="77777777" w:rsidR="00A40D60" w:rsidRPr="00911CC3" w:rsidRDefault="00A40D60" w:rsidP="00A40D60">
      <w:pPr>
        <w:rPr>
          <w:b/>
          <w:bCs/>
        </w:rPr>
      </w:pPr>
    </w:p>
    <w:p w14:paraId="55D75965" w14:textId="77777777" w:rsidR="00A40D60" w:rsidRPr="00911CC3" w:rsidRDefault="00A40D60" w:rsidP="00A40D60">
      <w:pPr>
        <w:rPr>
          <w:b/>
          <w:bCs/>
        </w:rPr>
      </w:pPr>
      <w:r w:rsidRPr="00911CC3">
        <w:rPr>
          <w:b/>
          <w:bCs/>
        </w:rPr>
        <w:t>1. Liquidez Corrente</w:t>
      </w:r>
    </w:p>
    <w:p w14:paraId="418D538E" w14:textId="77777777" w:rsidR="00A40D60" w:rsidRPr="00911CC3" w:rsidRDefault="00A40D60" w:rsidP="00A40D60">
      <w:pPr>
        <w:rPr>
          <w:b/>
          <w:bCs/>
        </w:rPr>
      </w:pPr>
      <w:r w:rsidRPr="00911CC3">
        <w:rPr>
          <w:b/>
          <w:bCs/>
        </w:rPr>
        <w:t>Fórmula:</w:t>
      </w:r>
      <w:r w:rsidRPr="00911CC3">
        <w:rPr>
          <w:b/>
          <w:bCs/>
        </w:rPr>
        <w:br/>
        <w:t>Liquidez Corrente=Ativo CirculantePassivo Circulante\</w:t>
      </w:r>
      <w:proofErr w:type="gramStart"/>
      <w:r w:rsidRPr="00911CC3">
        <w:rPr>
          <w:b/>
          <w:bCs/>
        </w:rPr>
        <w:t>text{</w:t>
      </w:r>
      <w:proofErr w:type="gramEnd"/>
      <w:r w:rsidRPr="00911CC3">
        <w:rPr>
          <w:b/>
          <w:bCs/>
        </w:rPr>
        <w:t>Liquidez Corrente} = \</w:t>
      </w:r>
      <w:proofErr w:type="spellStart"/>
      <w:r w:rsidRPr="00911CC3">
        <w:rPr>
          <w:b/>
          <w:bCs/>
        </w:rPr>
        <w:t>frac</w:t>
      </w:r>
      <w:proofErr w:type="spellEnd"/>
      <w:r w:rsidRPr="00911CC3">
        <w:rPr>
          <w:b/>
          <w:bCs/>
        </w:rPr>
        <w:t>{\</w:t>
      </w:r>
      <w:proofErr w:type="spellStart"/>
      <w:r w:rsidRPr="00911CC3">
        <w:rPr>
          <w:b/>
          <w:bCs/>
        </w:rPr>
        <w:t>text</w:t>
      </w:r>
      <w:proofErr w:type="spellEnd"/>
      <w:r w:rsidRPr="00911CC3">
        <w:rPr>
          <w:b/>
          <w:bCs/>
        </w:rPr>
        <w:t>{Ativo Circulante}}{\</w:t>
      </w:r>
      <w:proofErr w:type="spellStart"/>
      <w:r w:rsidRPr="00911CC3">
        <w:rPr>
          <w:b/>
          <w:bCs/>
        </w:rPr>
        <w:t>text</w:t>
      </w:r>
      <w:proofErr w:type="spellEnd"/>
      <w:r w:rsidRPr="00911CC3">
        <w:rPr>
          <w:b/>
          <w:bCs/>
        </w:rPr>
        <w:t>{Passivo Circulante}}Liquidez Corrente=Passivo CirculanteAtivo Circulante</w:t>
      </w:r>
      <w:r w:rsidRPr="00911CC3">
        <w:rPr>
          <w:rFonts w:ascii="Arial" w:hAnsi="Arial" w:cs="Arial"/>
          <w:b/>
          <w:bCs/>
        </w:rPr>
        <w:t>​</w:t>
      </w:r>
    </w:p>
    <w:p w14:paraId="65CB3C96" w14:textId="77777777" w:rsidR="00A40D60" w:rsidRPr="00911CC3" w:rsidRDefault="00A40D60" w:rsidP="00A40D60">
      <w:pPr>
        <w:rPr>
          <w:b/>
          <w:bCs/>
        </w:rPr>
      </w:pPr>
      <w:r w:rsidRPr="00911CC3">
        <w:rPr>
          <w:b/>
          <w:bCs/>
        </w:rPr>
        <w:t>O que mede:</w:t>
      </w:r>
      <w:r w:rsidRPr="00911CC3">
        <w:rPr>
          <w:b/>
          <w:bCs/>
        </w:rPr>
        <w:br/>
        <w:t>A capacidade da empresa de pagar suas dívidas de curto prazo com os ativos que ela possui também de curto prazo.</w:t>
      </w:r>
    </w:p>
    <w:p w14:paraId="40E023B4" w14:textId="77777777" w:rsidR="00A40D60" w:rsidRPr="00911CC3" w:rsidRDefault="00A40D60" w:rsidP="00A40D60">
      <w:pPr>
        <w:rPr>
          <w:b/>
          <w:bCs/>
        </w:rPr>
      </w:pPr>
      <w:r w:rsidRPr="00911CC3">
        <w:rPr>
          <w:b/>
          <w:bCs/>
        </w:rPr>
        <w:t>Interpretação:</w:t>
      </w:r>
    </w:p>
    <w:p w14:paraId="71C688BA" w14:textId="77777777" w:rsidR="00A40D60" w:rsidRPr="00911CC3" w:rsidRDefault="00A40D60" w:rsidP="00A40D60">
      <w:pPr>
        <w:numPr>
          <w:ilvl w:val="0"/>
          <w:numId w:val="12"/>
        </w:numPr>
        <w:rPr>
          <w:b/>
          <w:bCs/>
        </w:rPr>
      </w:pPr>
      <w:r w:rsidRPr="00911CC3">
        <w:rPr>
          <w:b/>
          <w:bCs/>
        </w:rPr>
        <w:t>&gt; 1: A empresa tem mais ativos circulantes do que dívidas de curto prazo — situação saudável.</w:t>
      </w:r>
    </w:p>
    <w:p w14:paraId="68784DB1" w14:textId="77777777" w:rsidR="00A40D60" w:rsidRPr="00911CC3" w:rsidRDefault="00A40D60" w:rsidP="00A40D60">
      <w:pPr>
        <w:numPr>
          <w:ilvl w:val="0"/>
          <w:numId w:val="12"/>
        </w:numPr>
        <w:rPr>
          <w:b/>
          <w:bCs/>
        </w:rPr>
      </w:pPr>
      <w:r w:rsidRPr="00911CC3">
        <w:rPr>
          <w:b/>
          <w:bCs/>
        </w:rPr>
        <w:t>&lt; 1: Pode indicar dificuldade em honrar compromissos imediatos.</w:t>
      </w:r>
    </w:p>
    <w:p w14:paraId="6A495E88" w14:textId="77777777" w:rsidR="00A40D60" w:rsidRPr="00911CC3" w:rsidRDefault="00A40D60" w:rsidP="00A40D60">
      <w:pPr>
        <w:rPr>
          <w:b/>
          <w:bCs/>
        </w:rPr>
      </w:pPr>
      <w:r>
        <w:rPr>
          <w:b/>
          <w:bCs/>
        </w:rPr>
        <w:pict w14:anchorId="5AD8831D">
          <v:rect id="_x0000_i1039" style="width:0;height:1.5pt" o:hralign="center" o:hrstd="t" o:hr="t" fillcolor="#a0a0a0" stroked="f"/>
        </w:pict>
      </w:r>
    </w:p>
    <w:p w14:paraId="1BBC8271" w14:textId="77777777" w:rsidR="00A40D60" w:rsidRPr="00911CC3" w:rsidRDefault="00A40D60" w:rsidP="00A40D60">
      <w:pPr>
        <w:rPr>
          <w:b/>
          <w:bCs/>
        </w:rPr>
      </w:pPr>
      <w:r w:rsidRPr="00911CC3">
        <w:rPr>
          <w:b/>
          <w:bCs/>
        </w:rPr>
        <w:t>2. Endividamento</w:t>
      </w:r>
    </w:p>
    <w:p w14:paraId="29E4E645" w14:textId="77777777" w:rsidR="00A40D60" w:rsidRPr="00911CC3" w:rsidRDefault="00A40D60" w:rsidP="00A40D60">
      <w:pPr>
        <w:rPr>
          <w:b/>
          <w:bCs/>
        </w:rPr>
      </w:pPr>
      <w:r w:rsidRPr="00911CC3">
        <w:rPr>
          <w:b/>
          <w:bCs/>
        </w:rPr>
        <w:t>Fórmula:</w:t>
      </w:r>
      <w:r w:rsidRPr="00911CC3">
        <w:rPr>
          <w:b/>
          <w:bCs/>
        </w:rPr>
        <w:br/>
        <w:t>Endividamento=Passivo </w:t>
      </w:r>
      <w:proofErr w:type="spellStart"/>
      <w:r w:rsidRPr="00911CC3">
        <w:rPr>
          <w:b/>
          <w:bCs/>
        </w:rPr>
        <w:t>TotalAtivo</w:t>
      </w:r>
      <w:proofErr w:type="spellEnd"/>
      <w:r w:rsidRPr="00911CC3">
        <w:rPr>
          <w:b/>
          <w:bCs/>
        </w:rPr>
        <w:t> Total\</w:t>
      </w:r>
      <w:proofErr w:type="spellStart"/>
      <w:proofErr w:type="gramStart"/>
      <w:r w:rsidRPr="00911CC3">
        <w:rPr>
          <w:b/>
          <w:bCs/>
        </w:rPr>
        <w:t>text</w:t>
      </w:r>
      <w:proofErr w:type="spellEnd"/>
      <w:r w:rsidRPr="00911CC3">
        <w:rPr>
          <w:b/>
          <w:bCs/>
        </w:rPr>
        <w:t>{</w:t>
      </w:r>
      <w:proofErr w:type="gramEnd"/>
      <w:r w:rsidRPr="00911CC3">
        <w:rPr>
          <w:b/>
          <w:bCs/>
        </w:rPr>
        <w:t>Endividamento} = \</w:t>
      </w:r>
      <w:proofErr w:type="spellStart"/>
      <w:r w:rsidRPr="00911CC3">
        <w:rPr>
          <w:b/>
          <w:bCs/>
        </w:rPr>
        <w:t>frac</w:t>
      </w:r>
      <w:proofErr w:type="spellEnd"/>
      <w:r w:rsidRPr="00911CC3">
        <w:rPr>
          <w:b/>
          <w:bCs/>
        </w:rPr>
        <w:t>{\</w:t>
      </w:r>
      <w:proofErr w:type="spellStart"/>
      <w:r w:rsidRPr="00911CC3">
        <w:rPr>
          <w:b/>
          <w:bCs/>
        </w:rPr>
        <w:t>text</w:t>
      </w:r>
      <w:proofErr w:type="spellEnd"/>
      <w:r w:rsidRPr="00911CC3">
        <w:rPr>
          <w:b/>
          <w:bCs/>
        </w:rPr>
        <w:t>{Passivo Total}}{\</w:t>
      </w:r>
      <w:proofErr w:type="spellStart"/>
      <w:r w:rsidRPr="00911CC3">
        <w:rPr>
          <w:b/>
          <w:bCs/>
        </w:rPr>
        <w:t>text</w:t>
      </w:r>
      <w:proofErr w:type="spellEnd"/>
      <w:r w:rsidRPr="00911CC3">
        <w:rPr>
          <w:b/>
          <w:bCs/>
        </w:rPr>
        <w:t>{Ativo Total}}Endividamento=Ativo </w:t>
      </w:r>
      <w:proofErr w:type="spellStart"/>
      <w:r w:rsidRPr="00911CC3">
        <w:rPr>
          <w:b/>
          <w:bCs/>
        </w:rPr>
        <w:t>TotalPassivo</w:t>
      </w:r>
      <w:proofErr w:type="spellEnd"/>
      <w:r w:rsidRPr="00911CC3">
        <w:rPr>
          <w:b/>
          <w:bCs/>
        </w:rPr>
        <w:t> Total</w:t>
      </w:r>
      <w:r w:rsidRPr="00911CC3">
        <w:rPr>
          <w:rFonts w:ascii="Arial" w:hAnsi="Arial" w:cs="Arial"/>
          <w:b/>
          <w:bCs/>
        </w:rPr>
        <w:t>​</w:t>
      </w:r>
    </w:p>
    <w:p w14:paraId="4D62A7E7" w14:textId="77777777" w:rsidR="00A40D60" w:rsidRPr="00911CC3" w:rsidRDefault="00A40D60" w:rsidP="00A40D60">
      <w:pPr>
        <w:rPr>
          <w:b/>
          <w:bCs/>
        </w:rPr>
      </w:pPr>
      <w:r w:rsidRPr="00911CC3">
        <w:rPr>
          <w:b/>
          <w:bCs/>
        </w:rPr>
        <w:t>O que mede:</w:t>
      </w:r>
      <w:r w:rsidRPr="00911CC3">
        <w:rPr>
          <w:b/>
          <w:bCs/>
        </w:rPr>
        <w:br/>
        <w:t>A proporção dos ativos da empresa que são financiados por dívidas.</w:t>
      </w:r>
    </w:p>
    <w:p w14:paraId="5CD023A8" w14:textId="77777777" w:rsidR="00A40D60" w:rsidRPr="00911CC3" w:rsidRDefault="00A40D60" w:rsidP="00A40D60">
      <w:pPr>
        <w:rPr>
          <w:b/>
          <w:bCs/>
        </w:rPr>
      </w:pPr>
      <w:r w:rsidRPr="00911CC3">
        <w:rPr>
          <w:b/>
          <w:bCs/>
        </w:rPr>
        <w:t>Interpretação:</w:t>
      </w:r>
    </w:p>
    <w:p w14:paraId="37F4BC99" w14:textId="77777777" w:rsidR="00A40D60" w:rsidRPr="00911CC3" w:rsidRDefault="00A40D60" w:rsidP="00A40D60">
      <w:pPr>
        <w:numPr>
          <w:ilvl w:val="0"/>
          <w:numId w:val="13"/>
        </w:numPr>
        <w:rPr>
          <w:b/>
          <w:bCs/>
        </w:rPr>
      </w:pPr>
      <w:r w:rsidRPr="00911CC3">
        <w:rPr>
          <w:b/>
          <w:bCs/>
        </w:rPr>
        <w:t>&lt; 0.6: Endividamento considerado saudável.</w:t>
      </w:r>
    </w:p>
    <w:p w14:paraId="42F407E2" w14:textId="77777777" w:rsidR="00A40D60" w:rsidRPr="00911CC3" w:rsidRDefault="00A40D60" w:rsidP="00A40D60">
      <w:pPr>
        <w:numPr>
          <w:ilvl w:val="0"/>
          <w:numId w:val="13"/>
        </w:numPr>
        <w:rPr>
          <w:b/>
          <w:bCs/>
        </w:rPr>
      </w:pPr>
      <w:r w:rsidRPr="00911CC3">
        <w:rPr>
          <w:b/>
          <w:bCs/>
        </w:rPr>
        <w:t>&gt; 0.6: A empresa depende muito de capital de terceiros — risco maior.</w:t>
      </w:r>
    </w:p>
    <w:p w14:paraId="26DF3BD3" w14:textId="77777777" w:rsidR="00A40D60" w:rsidRPr="00911CC3" w:rsidRDefault="00A40D60" w:rsidP="00A40D60">
      <w:pPr>
        <w:rPr>
          <w:b/>
          <w:bCs/>
        </w:rPr>
      </w:pPr>
      <w:r>
        <w:rPr>
          <w:b/>
          <w:bCs/>
        </w:rPr>
        <w:pict w14:anchorId="3F2AE59F">
          <v:rect id="_x0000_i1040" style="width:0;height:1.5pt" o:hralign="center" o:hrstd="t" o:hr="t" fillcolor="#a0a0a0" stroked="f"/>
        </w:pict>
      </w:r>
    </w:p>
    <w:p w14:paraId="5D06D582" w14:textId="77777777" w:rsidR="00A40D60" w:rsidRPr="00911CC3" w:rsidRDefault="00A40D60" w:rsidP="00A40D60">
      <w:pPr>
        <w:rPr>
          <w:b/>
          <w:bCs/>
        </w:rPr>
      </w:pPr>
      <w:r w:rsidRPr="00911CC3">
        <w:rPr>
          <w:b/>
          <w:bCs/>
        </w:rPr>
        <w:t>3. Rentabilidade</w:t>
      </w:r>
    </w:p>
    <w:p w14:paraId="6A39BD7B" w14:textId="77777777" w:rsidR="00A40D60" w:rsidRPr="00911CC3" w:rsidRDefault="00A40D60" w:rsidP="00A40D60">
      <w:pPr>
        <w:rPr>
          <w:b/>
          <w:bCs/>
        </w:rPr>
      </w:pPr>
      <w:r w:rsidRPr="00911CC3">
        <w:rPr>
          <w:b/>
          <w:bCs/>
        </w:rPr>
        <w:t>Fórmula:</w:t>
      </w:r>
      <w:r w:rsidRPr="00911CC3">
        <w:rPr>
          <w:b/>
          <w:bCs/>
        </w:rPr>
        <w:br/>
        <w:t>Rentabilidade=Lucro </w:t>
      </w:r>
      <w:proofErr w:type="spellStart"/>
      <w:r w:rsidRPr="00911CC3">
        <w:rPr>
          <w:b/>
          <w:bCs/>
        </w:rPr>
        <w:t>Lı</w:t>
      </w:r>
      <w:r w:rsidRPr="00911CC3">
        <w:rPr>
          <w:rFonts w:ascii="Arial" w:hAnsi="Arial" w:cs="Arial"/>
          <w:b/>
          <w:bCs/>
        </w:rPr>
        <w:t>ˊ</w:t>
      </w:r>
      <w:r w:rsidRPr="00911CC3">
        <w:rPr>
          <w:b/>
          <w:bCs/>
        </w:rPr>
        <w:t>quidoReceita</w:t>
      </w:r>
      <w:proofErr w:type="spellEnd"/>
      <w:r w:rsidRPr="00911CC3">
        <w:rPr>
          <w:rFonts w:ascii="Aptos" w:hAnsi="Aptos" w:cs="Aptos"/>
          <w:b/>
          <w:bCs/>
        </w:rPr>
        <w:t> </w:t>
      </w:r>
      <w:r w:rsidRPr="00911CC3">
        <w:rPr>
          <w:b/>
          <w:bCs/>
        </w:rPr>
        <w:t>Total\</w:t>
      </w:r>
      <w:proofErr w:type="spellStart"/>
      <w:proofErr w:type="gramStart"/>
      <w:r w:rsidRPr="00911CC3">
        <w:rPr>
          <w:b/>
          <w:bCs/>
        </w:rPr>
        <w:t>text</w:t>
      </w:r>
      <w:proofErr w:type="spellEnd"/>
      <w:r w:rsidRPr="00911CC3">
        <w:rPr>
          <w:b/>
          <w:bCs/>
        </w:rPr>
        <w:t>{</w:t>
      </w:r>
      <w:proofErr w:type="gramEnd"/>
      <w:r w:rsidRPr="00911CC3">
        <w:rPr>
          <w:b/>
          <w:bCs/>
        </w:rPr>
        <w:t>Rentabilidade} = \</w:t>
      </w:r>
      <w:proofErr w:type="spellStart"/>
      <w:r w:rsidRPr="00911CC3">
        <w:rPr>
          <w:b/>
          <w:bCs/>
        </w:rPr>
        <w:t>frac</w:t>
      </w:r>
      <w:proofErr w:type="spellEnd"/>
      <w:r w:rsidRPr="00911CC3">
        <w:rPr>
          <w:b/>
          <w:bCs/>
        </w:rPr>
        <w:t>{\</w:t>
      </w:r>
      <w:proofErr w:type="spellStart"/>
      <w:r w:rsidRPr="00911CC3">
        <w:rPr>
          <w:b/>
          <w:bCs/>
        </w:rPr>
        <w:t>text</w:t>
      </w:r>
      <w:proofErr w:type="spellEnd"/>
      <w:r w:rsidRPr="00911CC3">
        <w:rPr>
          <w:b/>
          <w:bCs/>
        </w:rPr>
        <w:t>{Lucro L</w:t>
      </w:r>
      <w:r w:rsidRPr="00911CC3">
        <w:rPr>
          <w:rFonts w:ascii="Aptos" w:hAnsi="Aptos" w:cs="Aptos"/>
          <w:b/>
          <w:bCs/>
        </w:rPr>
        <w:t>í</w:t>
      </w:r>
      <w:r w:rsidRPr="00911CC3">
        <w:rPr>
          <w:b/>
          <w:bCs/>
        </w:rPr>
        <w:t>quido}}{\</w:t>
      </w:r>
      <w:proofErr w:type="spellStart"/>
      <w:r w:rsidRPr="00911CC3">
        <w:rPr>
          <w:b/>
          <w:bCs/>
        </w:rPr>
        <w:t>text</w:t>
      </w:r>
      <w:proofErr w:type="spellEnd"/>
      <w:r w:rsidRPr="00911CC3">
        <w:rPr>
          <w:b/>
          <w:bCs/>
        </w:rPr>
        <w:t>{Receita Total}}Rentabilidade=Receita </w:t>
      </w:r>
      <w:proofErr w:type="spellStart"/>
      <w:r w:rsidRPr="00911CC3">
        <w:rPr>
          <w:b/>
          <w:bCs/>
        </w:rPr>
        <w:t>TotalLucro</w:t>
      </w:r>
      <w:proofErr w:type="spellEnd"/>
      <w:r w:rsidRPr="00911CC3">
        <w:rPr>
          <w:b/>
          <w:bCs/>
        </w:rPr>
        <w:t> </w:t>
      </w:r>
      <w:proofErr w:type="spellStart"/>
      <w:r w:rsidRPr="00911CC3">
        <w:rPr>
          <w:b/>
          <w:bCs/>
        </w:rPr>
        <w:t>Lı</w:t>
      </w:r>
      <w:r w:rsidRPr="00911CC3">
        <w:rPr>
          <w:rFonts w:ascii="Arial" w:hAnsi="Arial" w:cs="Arial"/>
          <w:b/>
          <w:bCs/>
        </w:rPr>
        <w:t>ˊ</w:t>
      </w:r>
      <w:r w:rsidRPr="00911CC3">
        <w:rPr>
          <w:b/>
          <w:bCs/>
        </w:rPr>
        <w:t>quido</w:t>
      </w:r>
      <w:proofErr w:type="spellEnd"/>
      <w:r w:rsidRPr="00911CC3">
        <w:rPr>
          <w:rFonts w:ascii="Arial" w:hAnsi="Arial" w:cs="Arial"/>
          <w:b/>
          <w:bCs/>
        </w:rPr>
        <w:t>​</w:t>
      </w:r>
    </w:p>
    <w:p w14:paraId="44270F0B" w14:textId="77777777" w:rsidR="00A40D60" w:rsidRPr="00911CC3" w:rsidRDefault="00A40D60" w:rsidP="00A40D60">
      <w:pPr>
        <w:rPr>
          <w:b/>
          <w:bCs/>
        </w:rPr>
      </w:pPr>
      <w:r w:rsidRPr="00911CC3">
        <w:rPr>
          <w:b/>
          <w:bCs/>
        </w:rPr>
        <w:t>O que mede:</w:t>
      </w:r>
      <w:r w:rsidRPr="00911CC3">
        <w:rPr>
          <w:b/>
          <w:bCs/>
        </w:rPr>
        <w:br/>
        <w:t>A eficiência da empresa em gerar lucro a partir de sua receita.</w:t>
      </w:r>
    </w:p>
    <w:p w14:paraId="29790066" w14:textId="77777777" w:rsidR="00A40D60" w:rsidRPr="00911CC3" w:rsidRDefault="00A40D60" w:rsidP="00A40D60">
      <w:pPr>
        <w:rPr>
          <w:b/>
          <w:bCs/>
        </w:rPr>
      </w:pPr>
      <w:r w:rsidRPr="00911CC3">
        <w:rPr>
          <w:b/>
          <w:bCs/>
        </w:rPr>
        <w:t>Interpretação:</w:t>
      </w:r>
    </w:p>
    <w:p w14:paraId="22111602" w14:textId="77777777" w:rsidR="00A40D60" w:rsidRPr="00911CC3" w:rsidRDefault="00A40D60" w:rsidP="00A40D60">
      <w:pPr>
        <w:numPr>
          <w:ilvl w:val="0"/>
          <w:numId w:val="14"/>
        </w:numPr>
        <w:rPr>
          <w:b/>
          <w:bCs/>
        </w:rPr>
      </w:pPr>
      <w:r w:rsidRPr="00911CC3">
        <w:rPr>
          <w:b/>
          <w:bCs/>
        </w:rPr>
        <w:t>&gt; 5%: Boa rentabilidade.</w:t>
      </w:r>
    </w:p>
    <w:p w14:paraId="0486131C" w14:textId="77777777" w:rsidR="00A40D60" w:rsidRPr="00911CC3" w:rsidRDefault="00A40D60" w:rsidP="00A40D60">
      <w:pPr>
        <w:numPr>
          <w:ilvl w:val="0"/>
          <w:numId w:val="14"/>
        </w:numPr>
        <w:rPr>
          <w:b/>
          <w:bCs/>
        </w:rPr>
      </w:pPr>
      <w:r w:rsidRPr="00911CC3">
        <w:rPr>
          <w:b/>
          <w:bCs/>
        </w:rPr>
        <w:t>&lt; 5%: Pode indicar baixa lucratividade ou problemas operacionais.</w:t>
      </w:r>
    </w:p>
    <w:p w14:paraId="2697DE7C" w14:textId="77777777" w:rsidR="00A40D60" w:rsidRPr="00911CC3" w:rsidRDefault="00A40D60" w:rsidP="00A40D60">
      <w:pPr>
        <w:rPr>
          <w:b/>
          <w:bCs/>
        </w:rPr>
      </w:pPr>
      <w:r>
        <w:rPr>
          <w:b/>
          <w:bCs/>
        </w:rPr>
        <w:pict w14:anchorId="6BB7E8CA">
          <v:rect id="_x0000_i1041" style="width:0;height:1.5pt" o:hralign="center" o:hrstd="t" o:hr="t" fillcolor="#a0a0a0" stroked="f"/>
        </w:pict>
      </w:r>
    </w:p>
    <w:p w14:paraId="2B3EEF33" w14:textId="77777777" w:rsidR="00A40D60" w:rsidRPr="00911CC3" w:rsidRDefault="00A40D60" w:rsidP="00A40D60">
      <w:pPr>
        <w:rPr>
          <w:b/>
          <w:bCs/>
        </w:rPr>
      </w:pPr>
      <w:r w:rsidRPr="00911CC3">
        <w:rPr>
          <w:b/>
          <w:bCs/>
        </w:rPr>
        <w:lastRenderedPageBreak/>
        <w:t>4. Fluxo de Caixa</w:t>
      </w:r>
    </w:p>
    <w:p w14:paraId="286B3B30" w14:textId="77777777" w:rsidR="00A40D60" w:rsidRPr="00911CC3" w:rsidRDefault="00A40D60" w:rsidP="00A40D60">
      <w:pPr>
        <w:rPr>
          <w:b/>
          <w:bCs/>
        </w:rPr>
      </w:pPr>
      <w:r w:rsidRPr="00911CC3">
        <w:rPr>
          <w:b/>
          <w:bCs/>
        </w:rPr>
        <w:t>Fórmula:</w:t>
      </w:r>
      <w:r w:rsidRPr="00911CC3">
        <w:rPr>
          <w:b/>
          <w:bCs/>
        </w:rPr>
        <w:br/>
        <w:t>Fluxo de Caixa=Entradas de </w:t>
      </w:r>
      <w:proofErr w:type="spellStart"/>
      <w:r w:rsidRPr="00911CC3">
        <w:rPr>
          <w:b/>
          <w:bCs/>
        </w:rPr>
        <w:t>Caixa−Saı</w:t>
      </w:r>
      <w:r w:rsidRPr="00911CC3">
        <w:rPr>
          <w:rFonts w:ascii="Arial" w:hAnsi="Arial" w:cs="Arial"/>
          <w:b/>
          <w:bCs/>
        </w:rPr>
        <w:t>ˊ</w:t>
      </w:r>
      <w:r w:rsidRPr="00911CC3">
        <w:rPr>
          <w:b/>
          <w:bCs/>
        </w:rPr>
        <w:t>das</w:t>
      </w:r>
      <w:proofErr w:type="spellEnd"/>
      <w:r w:rsidRPr="00911CC3">
        <w:rPr>
          <w:rFonts w:ascii="Aptos" w:hAnsi="Aptos" w:cs="Aptos"/>
          <w:b/>
          <w:bCs/>
        </w:rPr>
        <w:t> </w:t>
      </w:r>
      <w:r w:rsidRPr="00911CC3">
        <w:rPr>
          <w:b/>
          <w:bCs/>
        </w:rPr>
        <w:t>de</w:t>
      </w:r>
      <w:r w:rsidRPr="00911CC3">
        <w:rPr>
          <w:rFonts w:ascii="Aptos" w:hAnsi="Aptos" w:cs="Aptos"/>
          <w:b/>
          <w:bCs/>
        </w:rPr>
        <w:t> </w:t>
      </w:r>
      <w:r w:rsidRPr="00911CC3">
        <w:rPr>
          <w:b/>
          <w:bCs/>
        </w:rPr>
        <w:t>Caixa\</w:t>
      </w:r>
      <w:proofErr w:type="spellStart"/>
      <w:proofErr w:type="gramStart"/>
      <w:r w:rsidRPr="00911CC3">
        <w:rPr>
          <w:b/>
          <w:bCs/>
        </w:rPr>
        <w:t>text</w:t>
      </w:r>
      <w:proofErr w:type="spellEnd"/>
      <w:r w:rsidRPr="00911CC3">
        <w:rPr>
          <w:b/>
          <w:bCs/>
        </w:rPr>
        <w:t>{</w:t>
      </w:r>
      <w:proofErr w:type="gramEnd"/>
      <w:r w:rsidRPr="00911CC3">
        <w:rPr>
          <w:b/>
          <w:bCs/>
        </w:rPr>
        <w:t>Fluxo de Caixa} = \</w:t>
      </w:r>
      <w:proofErr w:type="spellStart"/>
      <w:r w:rsidRPr="00911CC3">
        <w:rPr>
          <w:b/>
          <w:bCs/>
        </w:rPr>
        <w:t>text</w:t>
      </w:r>
      <w:proofErr w:type="spellEnd"/>
      <w:r w:rsidRPr="00911CC3">
        <w:rPr>
          <w:b/>
          <w:bCs/>
        </w:rPr>
        <w:t>{Entradas de Caixa} - \</w:t>
      </w:r>
      <w:proofErr w:type="spellStart"/>
      <w:r w:rsidRPr="00911CC3">
        <w:rPr>
          <w:b/>
          <w:bCs/>
        </w:rPr>
        <w:t>text</w:t>
      </w:r>
      <w:proofErr w:type="spellEnd"/>
      <w:r w:rsidRPr="00911CC3">
        <w:rPr>
          <w:b/>
          <w:bCs/>
        </w:rPr>
        <w:t>{Sa</w:t>
      </w:r>
      <w:r w:rsidRPr="00911CC3">
        <w:rPr>
          <w:rFonts w:ascii="Aptos" w:hAnsi="Aptos" w:cs="Aptos"/>
          <w:b/>
          <w:bCs/>
        </w:rPr>
        <w:t>í</w:t>
      </w:r>
      <w:r w:rsidRPr="00911CC3">
        <w:rPr>
          <w:b/>
          <w:bCs/>
        </w:rPr>
        <w:t>das de Caixa}Fluxo de Caixa=Entradas de </w:t>
      </w:r>
      <w:proofErr w:type="spellStart"/>
      <w:r w:rsidRPr="00911CC3">
        <w:rPr>
          <w:b/>
          <w:bCs/>
        </w:rPr>
        <w:t>Caixa−Saı</w:t>
      </w:r>
      <w:r w:rsidRPr="00911CC3">
        <w:rPr>
          <w:rFonts w:ascii="Arial" w:hAnsi="Arial" w:cs="Arial"/>
          <w:b/>
          <w:bCs/>
        </w:rPr>
        <w:t>ˊ</w:t>
      </w:r>
      <w:r w:rsidRPr="00911CC3">
        <w:rPr>
          <w:b/>
          <w:bCs/>
        </w:rPr>
        <w:t>das</w:t>
      </w:r>
      <w:proofErr w:type="spellEnd"/>
      <w:r w:rsidRPr="00911CC3">
        <w:rPr>
          <w:rFonts w:ascii="Aptos" w:hAnsi="Aptos" w:cs="Aptos"/>
          <w:b/>
          <w:bCs/>
        </w:rPr>
        <w:t> </w:t>
      </w:r>
      <w:r w:rsidRPr="00911CC3">
        <w:rPr>
          <w:b/>
          <w:bCs/>
        </w:rPr>
        <w:t>de</w:t>
      </w:r>
      <w:r w:rsidRPr="00911CC3">
        <w:rPr>
          <w:rFonts w:ascii="Aptos" w:hAnsi="Aptos" w:cs="Aptos"/>
          <w:b/>
          <w:bCs/>
        </w:rPr>
        <w:t> </w:t>
      </w:r>
      <w:r w:rsidRPr="00911CC3">
        <w:rPr>
          <w:b/>
          <w:bCs/>
        </w:rPr>
        <w:t>Caixa</w:t>
      </w:r>
    </w:p>
    <w:p w14:paraId="34CA7B1A" w14:textId="77777777" w:rsidR="00A40D60" w:rsidRPr="00911CC3" w:rsidRDefault="00A40D60" w:rsidP="00A40D60">
      <w:pPr>
        <w:rPr>
          <w:b/>
          <w:bCs/>
        </w:rPr>
      </w:pPr>
      <w:r w:rsidRPr="00911CC3">
        <w:rPr>
          <w:b/>
          <w:bCs/>
        </w:rPr>
        <w:t>O que mede:</w:t>
      </w:r>
      <w:r w:rsidRPr="00911CC3">
        <w:rPr>
          <w:b/>
          <w:bCs/>
        </w:rPr>
        <w:br/>
        <w:t>A diferença entre o dinheiro que entra e sai da empresa em um período.</w:t>
      </w:r>
    </w:p>
    <w:p w14:paraId="56E1660B" w14:textId="77777777" w:rsidR="00A40D60" w:rsidRPr="00911CC3" w:rsidRDefault="00A40D60" w:rsidP="00A40D60">
      <w:pPr>
        <w:rPr>
          <w:b/>
          <w:bCs/>
        </w:rPr>
      </w:pPr>
      <w:r w:rsidRPr="00911CC3">
        <w:rPr>
          <w:b/>
          <w:bCs/>
        </w:rPr>
        <w:t>Interpretação:</w:t>
      </w:r>
    </w:p>
    <w:p w14:paraId="2014866B" w14:textId="77777777" w:rsidR="00A40D60" w:rsidRPr="00911CC3" w:rsidRDefault="00A40D60" w:rsidP="00A40D60">
      <w:pPr>
        <w:numPr>
          <w:ilvl w:val="0"/>
          <w:numId w:val="15"/>
        </w:numPr>
        <w:rPr>
          <w:b/>
          <w:bCs/>
        </w:rPr>
      </w:pPr>
      <w:r w:rsidRPr="00911CC3">
        <w:rPr>
          <w:b/>
          <w:bCs/>
        </w:rPr>
        <w:t>Positivo: A empresa está gerando caixa — bom sinal.</w:t>
      </w:r>
    </w:p>
    <w:p w14:paraId="4E758937" w14:textId="77777777" w:rsidR="00A40D60" w:rsidRPr="00911CC3" w:rsidRDefault="00A40D60" w:rsidP="00A40D60">
      <w:pPr>
        <w:numPr>
          <w:ilvl w:val="0"/>
          <w:numId w:val="15"/>
        </w:numPr>
        <w:rPr>
          <w:b/>
          <w:bCs/>
        </w:rPr>
      </w:pPr>
      <w:r w:rsidRPr="00911CC3">
        <w:rPr>
          <w:b/>
          <w:bCs/>
        </w:rPr>
        <w:t>Negativo: Pode indicar problemas de liquidez ou má gestão financeira.</w:t>
      </w:r>
    </w:p>
    <w:p w14:paraId="0E1DF4BA" w14:textId="77777777" w:rsidR="00A40D60" w:rsidRDefault="00A40D60" w:rsidP="00A40D60">
      <w:pPr>
        <w:rPr>
          <w:b/>
          <w:bCs/>
        </w:rPr>
      </w:pPr>
    </w:p>
    <w:p w14:paraId="2E422CB5" w14:textId="77777777" w:rsidR="00A40D60" w:rsidRDefault="00A40D60" w:rsidP="00A40D60">
      <w:pPr>
        <w:rPr>
          <w:b/>
          <w:bCs/>
        </w:rPr>
      </w:pPr>
    </w:p>
    <w:p w14:paraId="3BB9EAE1" w14:textId="77777777" w:rsidR="00A40D60" w:rsidRDefault="00A40D60" w:rsidP="00A40D60">
      <w:pPr>
        <w:rPr>
          <w:b/>
          <w:bCs/>
        </w:rPr>
      </w:pPr>
    </w:p>
    <w:p w14:paraId="66748C62" w14:textId="77777777" w:rsidR="00A40D60" w:rsidRDefault="00A40D60" w:rsidP="00A40D60">
      <w:pPr>
        <w:rPr>
          <w:b/>
          <w:bCs/>
        </w:rPr>
      </w:pPr>
    </w:p>
    <w:p w14:paraId="203A72DB" w14:textId="77777777" w:rsidR="00A40D60" w:rsidRPr="00911CC3" w:rsidRDefault="00A40D60" w:rsidP="00A40D60">
      <w:pPr>
        <w:rPr>
          <w:b/>
          <w:bCs/>
        </w:rPr>
      </w:pPr>
      <w:r w:rsidRPr="00911CC3">
        <w:rPr>
          <w:b/>
          <w:bCs/>
        </w:rPr>
        <w:t>Lógica do Código:</w:t>
      </w:r>
    </w:p>
    <w:p w14:paraId="7D54FA92" w14:textId="77777777" w:rsidR="00A40D60" w:rsidRPr="00911CC3" w:rsidRDefault="00A40D60" w:rsidP="00A40D60">
      <w:r w:rsidRPr="00911CC3">
        <w:t>O código considera os seguintes critérios:</w:t>
      </w:r>
    </w:p>
    <w:p w14:paraId="401DAA07" w14:textId="77777777" w:rsidR="00A40D60" w:rsidRPr="00911CC3" w:rsidRDefault="00A40D60" w:rsidP="00A40D60">
      <w:pPr>
        <w:numPr>
          <w:ilvl w:val="0"/>
          <w:numId w:val="11"/>
        </w:numPr>
      </w:pPr>
      <w:r w:rsidRPr="00911CC3">
        <w:rPr>
          <w:b/>
          <w:bCs/>
        </w:rPr>
        <w:t>Liquidez &lt; 1</w:t>
      </w:r>
      <w:r w:rsidRPr="00911CC3">
        <w:t>: pode indicar dificuldade em pagar dívidas de curto prazo.</w:t>
      </w:r>
    </w:p>
    <w:p w14:paraId="4D10931A" w14:textId="77777777" w:rsidR="00A40D60" w:rsidRPr="00911CC3" w:rsidRDefault="00A40D60" w:rsidP="00A40D60">
      <w:pPr>
        <w:numPr>
          <w:ilvl w:val="0"/>
          <w:numId w:val="11"/>
        </w:numPr>
      </w:pPr>
      <w:r w:rsidRPr="00911CC3">
        <w:rPr>
          <w:b/>
          <w:bCs/>
        </w:rPr>
        <w:t>Endividamento &gt; 0.6</w:t>
      </w:r>
      <w:r w:rsidRPr="00911CC3">
        <w:t>: mostra alta dependência de capital de terceiros.</w:t>
      </w:r>
    </w:p>
    <w:p w14:paraId="0FE82E01" w14:textId="77777777" w:rsidR="00A40D60" w:rsidRPr="00911CC3" w:rsidRDefault="00A40D60" w:rsidP="00A40D60">
      <w:pPr>
        <w:numPr>
          <w:ilvl w:val="0"/>
          <w:numId w:val="11"/>
        </w:numPr>
      </w:pPr>
      <w:r w:rsidRPr="00911CC3">
        <w:rPr>
          <w:b/>
          <w:bCs/>
        </w:rPr>
        <w:t>Rentabilidade &lt; 5%</w:t>
      </w:r>
      <w:r w:rsidRPr="00911CC3">
        <w:t>: pode indicar baixa eficiência operacional.</w:t>
      </w:r>
    </w:p>
    <w:p w14:paraId="5939A2DF" w14:textId="77777777" w:rsidR="00A40D60" w:rsidRPr="00911CC3" w:rsidRDefault="00A40D60" w:rsidP="00A40D60">
      <w:pPr>
        <w:numPr>
          <w:ilvl w:val="0"/>
          <w:numId w:val="11"/>
        </w:numPr>
      </w:pPr>
      <w:r w:rsidRPr="00911CC3">
        <w:rPr>
          <w:b/>
          <w:bCs/>
        </w:rPr>
        <w:t>Fluxo de Caixa negativo</w:t>
      </w:r>
      <w:r w:rsidRPr="00911CC3">
        <w:t>: indica saída maior que entrada de recursos.</w:t>
      </w:r>
    </w:p>
    <w:p w14:paraId="132A1BEE" w14:textId="77777777" w:rsidR="00A40D60" w:rsidRPr="00911CC3" w:rsidRDefault="00A40D60" w:rsidP="00A40D60">
      <w:r w:rsidRPr="00911CC3">
        <w:t xml:space="preserve">Se os indicadores forem mais críticos (por exemplo, liquidez &lt; 0.5 ou fluxo de caixa muito negativo), o risco é considerado </w:t>
      </w:r>
      <w:r w:rsidRPr="00911CC3">
        <w:rPr>
          <w:b/>
          <w:bCs/>
        </w:rPr>
        <w:t>alto</w:t>
      </w:r>
      <w:r w:rsidRPr="00911CC3">
        <w:t>.</w:t>
      </w:r>
    </w:p>
    <w:p w14:paraId="517E47E9" w14:textId="77777777" w:rsidR="00A40D60" w:rsidRDefault="00A40D60" w:rsidP="00A40D60"/>
    <w:p w14:paraId="7499964D" w14:textId="77777777" w:rsidR="00A40D60" w:rsidRDefault="00A40D60" w:rsidP="00A40D60"/>
    <w:p w14:paraId="4327EDF3" w14:textId="77777777" w:rsidR="00A40D60" w:rsidRDefault="00A40D60" w:rsidP="00A40D60"/>
    <w:p w14:paraId="6DE0655B" w14:textId="77777777" w:rsidR="00A40D60" w:rsidRPr="00B62138" w:rsidRDefault="00A40D60" w:rsidP="00A40D60">
      <w:pPr>
        <w:rPr>
          <w:b/>
          <w:bCs/>
        </w:rPr>
      </w:pPr>
      <w:r w:rsidRPr="00B62138">
        <w:rPr>
          <w:b/>
          <w:bCs/>
        </w:rPr>
        <w:t>Exemplo de código</w:t>
      </w:r>
      <w:r>
        <w:rPr>
          <w:b/>
          <w:bCs/>
        </w:rPr>
        <w:t>:</w:t>
      </w:r>
    </w:p>
    <w:p w14:paraId="549D4B58" w14:textId="77777777" w:rsidR="00A40D60" w:rsidRDefault="00A40D60" w:rsidP="00A40D60"/>
    <w:p w14:paraId="31604F67" w14:textId="77777777" w:rsidR="00A40D60" w:rsidRPr="00911CC3" w:rsidRDefault="00A40D60" w:rsidP="00A40D60">
      <w:proofErr w:type="spellStart"/>
      <w:r w:rsidRPr="00911CC3">
        <w:t>import</w:t>
      </w:r>
      <w:proofErr w:type="spellEnd"/>
      <w:r w:rsidRPr="00911CC3">
        <w:t xml:space="preserve"> pandas as </w:t>
      </w:r>
      <w:proofErr w:type="spellStart"/>
      <w:r w:rsidRPr="00911CC3">
        <w:t>pd</w:t>
      </w:r>
      <w:proofErr w:type="spellEnd"/>
    </w:p>
    <w:p w14:paraId="56D2F37D" w14:textId="77777777" w:rsidR="00A40D60" w:rsidRPr="00911CC3" w:rsidRDefault="00A40D60" w:rsidP="00A40D60"/>
    <w:p w14:paraId="75D3F0C7" w14:textId="77777777" w:rsidR="00A40D60" w:rsidRPr="00911CC3" w:rsidRDefault="00A40D60" w:rsidP="00A40D60">
      <w:r w:rsidRPr="00911CC3">
        <w:t># Função para calcular indicadores financeiros</w:t>
      </w:r>
    </w:p>
    <w:p w14:paraId="5EC8F17C" w14:textId="77777777" w:rsidR="00A40D60" w:rsidRPr="00911CC3" w:rsidRDefault="00A40D60" w:rsidP="00A40D60">
      <w:proofErr w:type="spellStart"/>
      <w:r w:rsidRPr="00911CC3">
        <w:t>def</w:t>
      </w:r>
      <w:proofErr w:type="spellEnd"/>
      <w:r w:rsidRPr="00911CC3">
        <w:t xml:space="preserve"> </w:t>
      </w:r>
      <w:proofErr w:type="spellStart"/>
      <w:r w:rsidRPr="00911CC3">
        <w:t>calcular_indicadores</w:t>
      </w:r>
      <w:proofErr w:type="spellEnd"/>
      <w:r w:rsidRPr="00911CC3">
        <w:t>(</w:t>
      </w:r>
      <w:proofErr w:type="spellStart"/>
      <w:r w:rsidRPr="00911CC3">
        <w:t>df</w:t>
      </w:r>
      <w:proofErr w:type="spellEnd"/>
      <w:r w:rsidRPr="00911CC3">
        <w:t>):</w:t>
      </w:r>
    </w:p>
    <w:p w14:paraId="5DE5112A" w14:textId="77777777" w:rsidR="00A40D60" w:rsidRPr="00911CC3" w:rsidRDefault="00A40D60" w:rsidP="00A40D60">
      <w:r w:rsidRPr="00911CC3">
        <w:t xml:space="preserve">    </w:t>
      </w:r>
      <w:proofErr w:type="spellStart"/>
      <w:r w:rsidRPr="00911CC3">
        <w:t>liquidez_corrente</w:t>
      </w:r>
      <w:proofErr w:type="spellEnd"/>
      <w:r w:rsidRPr="00911CC3">
        <w:t xml:space="preserve"> = </w:t>
      </w:r>
      <w:proofErr w:type="spellStart"/>
      <w:proofErr w:type="gramStart"/>
      <w:r w:rsidRPr="00911CC3">
        <w:t>df</w:t>
      </w:r>
      <w:proofErr w:type="spellEnd"/>
      <w:r w:rsidRPr="00911CC3">
        <w:t>[</w:t>
      </w:r>
      <w:proofErr w:type="gramEnd"/>
      <w:r w:rsidRPr="00911CC3">
        <w:t xml:space="preserve">'Ativo Circulante'].sum() / </w:t>
      </w:r>
      <w:proofErr w:type="spellStart"/>
      <w:r w:rsidRPr="00911CC3">
        <w:t>df</w:t>
      </w:r>
      <w:proofErr w:type="spellEnd"/>
      <w:r w:rsidRPr="00911CC3">
        <w:t>['Passivo Circulante'].sum()</w:t>
      </w:r>
    </w:p>
    <w:p w14:paraId="37D06069" w14:textId="77777777" w:rsidR="00A40D60" w:rsidRPr="00911CC3" w:rsidRDefault="00A40D60" w:rsidP="00A40D60">
      <w:r w:rsidRPr="00911CC3">
        <w:t xml:space="preserve">    endividamento = </w:t>
      </w:r>
      <w:proofErr w:type="spellStart"/>
      <w:proofErr w:type="gramStart"/>
      <w:r w:rsidRPr="00911CC3">
        <w:t>df</w:t>
      </w:r>
      <w:proofErr w:type="spellEnd"/>
      <w:r w:rsidRPr="00911CC3">
        <w:t>[</w:t>
      </w:r>
      <w:proofErr w:type="gramEnd"/>
      <w:r w:rsidRPr="00911CC3">
        <w:t xml:space="preserve">'Passivo Total'].sum() / </w:t>
      </w:r>
      <w:proofErr w:type="spellStart"/>
      <w:r w:rsidRPr="00911CC3">
        <w:t>df</w:t>
      </w:r>
      <w:proofErr w:type="spellEnd"/>
      <w:r w:rsidRPr="00911CC3">
        <w:t>['Ativo Total'].sum()</w:t>
      </w:r>
    </w:p>
    <w:p w14:paraId="500F620D" w14:textId="77777777" w:rsidR="00A40D60" w:rsidRPr="00911CC3" w:rsidRDefault="00A40D60" w:rsidP="00A40D60">
      <w:r w:rsidRPr="00911CC3">
        <w:lastRenderedPageBreak/>
        <w:t xml:space="preserve">    rentabilidade = </w:t>
      </w:r>
      <w:proofErr w:type="spellStart"/>
      <w:proofErr w:type="gramStart"/>
      <w:r w:rsidRPr="00911CC3">
        <w:t>df</w:t>
      </w:r>
      <w:proofErr w:type="spellEnd"/>
      <w:r w:rsidRPr="00911CC3">
        <w:t>[</w:t>
      </w:r>
      <w:proofErr w:type="gramEnd"/>
      <w:r w:rsidRPr="00911CC3">
        <w:t xml:space="preserve">'Lucro Líquido'].sum() / </w:t>
      </w:r>
      <w:proofErr w:type="spellStart"/>
      <w:r w:rsidRPr="00911CC3">
        <w:t>df</w:t>
      </w:r>
      <w:proofErr w:type="spellEnd"/>
      <w:r w:rsidRPr="00911CC3">
        <w:t>['Receita Total'].sum()</w:t>
      </w:r>
    </w:p>
    <w:p w14:paraId="7931789E" w14:textId="77777777" w:rsidR="00A40D60" w:rsidRPr="00911CC3" w:rsidRDefault="00A40D60" w:rsidP="00A40D60">
      <w:r w:rsidRPr="00911CC3">
        <w:t xml:space="preserve">    </w:t>
      </w:r>
      <w:proofErr w:type="spellStart"/>
      <w:r w:rsidRPr="00911CC3">
        <w:t>fluxo_caixa</w:t>
      </w:r>
      <w:proofErr w:type="spellEnd"/>
      <w:r w:rsidRPr="00911CC3">
        <w:t xml:space="preserve"> = </w:t>
      </w:r>
      <w:proofErr w:type="spellStart"/>
      <w:proofErr w:type="gramStart"/>
      <w:r w:rsidRPr="00911CC3">
        <w:t>df</w:t>
      </w:r>
      <w:proofErr w:type="spellEnd"/>
      <w:r w:rsidRPr="00911CC3">
        <w:t>[</w:t>
      </w:r>
      <w:proofErr w:type="gramEnd"/>
      <w:r w:rsidRPr="00911CC3">
        <w:t xml:space="preserve">'Entradas de Caixa'].sum() - </w:t>
      </w:r>
      <w:proofErr w:type="spellStart"/>
      <w:r w:rsidRPr="00911CC3">
        <w:t>df</w:t>
      </w:r>
      <w:proofErr w:type="spellEnd"/>
      <w:r w:rsidRPr="00911CC3">
        <w:t>['Saídas de Caixa'].sum()</w:t>
      </w:r>
    </w:p>
    <w:p w14:paraId="79ED34D0" w14:textId="77777777" w:rsidR="00A40D60" w:rsidRPr="00911CC3" w:rsidRDefault="00A40D60" w:rsidP="00A40D60">
      <w:r w:rsidRPr="00911CC3">
        <w:t xml:space="preserve">    </w:t>
      </w:r>
      <w:proofErr w:type="spellStart"/>
      <w:r w:rsidRPr="00911CC3">
        <w:t>return</w:t>
      </w:r>
      <w:proofErr w:type="spellEnd"/>
      <w:r w:rsidRPr="00911CC3">
        <w:t xml:space="preserve"> </w:t>
      </w:r>
      <w:proofErr w:type="spellStart"/>
      <w:r w:rsidRPr="00911CC3">
        <w:t>liquidez_corrente</w:t>
      </w:r>
      <w:proofErr w:type="spellEnd"/>
      <w:r w:rsidRPr="00911CC3">
        <w:t xml:space="preserve">, endividamento, rentabilidade, </w:t>
      </w:r>
      <w:proofErr w:type="spellStart"/>
      <w:r w:rsidRPr="00911CC3">
        <w:t>fluxo_caixa</w:t>
      </w:r>
      <w:proofErr w:type="spellEnd"/>
    </w:p>
    <w:p w14:paraId="1C1013AA" w14:textId="77777777" w:rsidR="00A40D60" w:rsidRPr="00911CC3" w:rsidRDefault="00A40D60" w:rsidP="00A40D60"/>
    <w:p w14:paraId="2FCF1D3A" w14:textId="77777777" w:rsidR="00A40D60" w:rsidRPr="00911CC3" w:rsidRDefault="00A40D60" w:rsidP="00A40D60">
      <w:r w:rsidRPr="00911CC3">
        <w:t># Função para avaliar risco de falência</w:t>
      </w:r>
    </w:p>
    <w:p w14:paraId="37A103F3" w14:textId="77777777" w:rsidR="00A40D60" w:rsidRPr="00911CC3" w:rsidRDefault="00A40D60" w:rsidP="00A40D60">
      <w:proofErr w:type="spellStart"/>
      <w:r w:rsidRPr="00911CC3">
        <w:t>def</w:t>
      </w:r>
      <w:proofErr w:type="spellEnd"/>
      <w:r w:rsidRPr="00911CC3">
        <w:t xml:space="preserve"> </w:t>
      </w:r>
      <w:proofErr w:type="spellStart"/>
      <w:r w:rsidRPr="00911CC3">
        <w:t>avaliar_</w:t>
      </w:r>
      <w:proofErr w:type="gramStart"/>
      <w:r w:rsidRPr="00911CC3">
        <w:t>risco</w:t>
      </w:r>
      <w:proofErr w:type="spellEnd"/>
      <w:r w:rsidRPr="00911CC3">
        <w:t>(</w:t>
      </w:r>
      <w:proofErr w:type="gramEnd"/>
      <w:r w:rsidRPr="00911CC3">
        <w:t xml:space="preserve">liquidez, endividamento, rentabilidade, </w:t>
      </w:r>
      <w:proofErr w:type="spellStart"/>
      <w:r w:rsidRPr="00911CC3">
        <w:t>fluxo_caixa</w:t>
      </w:r>
      <w:proofErr w:type="spellEnd"/>
      <w:r w:rsidRPr="00911CC3">
        <w:t>):</w:t>
      </w:r>
    </w:p>
    <w:p w14:paraId="37215EDD" w14:textId="77777777" w:rsidR="00A40D60" w:rsidRPr="00911CC3" w:rsidRDefault="00A40D60" w:rsidP="00A40D60">
      <w:r w:rsidRPr="00911CC3">
        <w:t xml:space="preserve">    </w:t>
      </w:r>
      <w:proofErr w:type="spellStart"/>
      <w:r w:rsidRPr="00911CC3">
        <w:t>if</w:t>
      </w:r>
      <w:proofErr w:type="spellEnd"/>
      <w:r w:rsidRPr="00911CC3">
        <w:t xml:space="preserve"> liquidez &lt; 0.5 </w:t>
      </w:r>
      <w:proofErr w:type="spellStart"/>
      <w:r w:rsidRPr="00911CC3">
        <w:t>or</w:t>
      </w:r>
      <w:proofErr w:type="spellEnd"/>
      <w:r w:rsidRPr="00911CC3">
        <w:t xml:space="preserve"> endividamento &gt; 0.8 </w:t>
      </w:r>
      <w:proofErr w:type="spellStart"/>
      <w:r w:rsidRPr="00911CC3">
        <w:t>or</w:t>
      </w:r>
      <w:proofErr w:type="spellEnd"/>
      <w:r w:rsidRPr="00911CC3">
        <w:t xml:space="preserve"> rentabilidade &lt; 0.01 </w:t>
      </w:r>
      <w:proofErr w:type="spellStart"/>
      <w:r w:rsidRPr="00911CC3">
        <w:t>or</w:t>
      </w:r>
      <w:proofErr w:type="spellEnd"/>
      <w:r w:rsidRPr="00911CC3">
        <w:t xml:space="preserve"> </w:t>
      </w:r>
      <w:proofErr w:type="spellStart"/>
      <w:r w:rsidRPr="00911CC3">
        <w:t>fluxo_caixa</w:t>
      </w:r>
      <w:proofErr w:type="spellEnd"/>
      <w:r w:rsidRPr="00911CC3">
        <w:t xml:space="preserve"> &lt; -10000:</w:t>
      </w:r>
    </w:p>
    <w:p w14:paraId="1641191B" w14:textId="77777777" w:rsidR="00A40D60" w:rsidRPr="00911CC3" w:rsidRDefault="00A40D60" w:rsidP="00A40D60">
      <w:r w:rsidRPr="00911CC3">
        <w:t xml:space="preserve">        </w:t>
      </w:r>
      <w:proofErr w:type="spellStart"/>
      <w:r w:rsidRPr="00911CC3">
        <w:t>return</w:t>
      </w:r>
      <w:proofErr w:type="spellEnd"/>
      <w:r w:rsidRPr="00911CC3">
        <w:t xml:space="preserve"> "Alto"</w:t>
      </w:r>
    </w:p>
    <w:p w14:paraId="5A6CEBF6" w14:textId="77777777" w:rsidR="00A40D60" w:rsidRPr="00911CC3" w:rsidRDefault="00A40D60" w:rsidP="00A40D60">
      <w:r w:rsidRPr="00911CC3">
        <w:t xml:space="preserve">    </w:t>
      </w:r>
      <w:proofErr w:type="spellStart"/>
      <w:r w:rsidRPr="00911CC3">
        <w:t>elif</w:t>
      </w:r>
      <w:proofErr w:type="spellEnd"/>
      <w:r w:rsidRPr="00911CC3">
        <w:t xml:space="preserve"> liquidez &lt; 1 </w:t>
      </w:r>
      <w:proofErr w:type="spellStart"/>
      <w:r w:rsidRPr="00911CC3">
        <w:t>or</w:t>
      </w:r>
      <w:proofErr w:type="spellEnd"/>
      <w:r w:rsidRPr="00911CC3">
        <w:t xml:space="preserve"> endividamento &gt; 0.6 </w:t>
      </w:r>
      <w:proofErr w:type="spellStart"/>
      <w:r w:rsidRPr="00911CC3">
        <w:t>or</w:t>
      </w:r>
      <w:proofErr w:type="spellEnd"/>
      <w:r w:rsidRPr="00911CC3">
        <w:t xml:space="preserve"> rentabilidade &lt; 0.05 </w:t>
      </w:r>
      <w:proofErr w:type="spellStart"/>
      <w:r w:rsidRPr="00911CC3">
        <w:t>or</w:t>
      </w:r>
      <w:proofErr w:type="spellEnd"/>
      <w:r w:rsidRPr="00911CC3">
        <w:t xml:space="preserve"> </w:t>
      </w:r>
      <w:proofErr w:type="spellStart"/>
      <w:r w:rsidRPr="00911CC3">
        <w:t>fluxo_caixa</w:t>
      </w:r>
      <w:proofErr w:type="spellEnd"/>
      <w:r w:rsidRPr="00911CC3">
        <w:t xml:space="preserve"> &lt; 0:</w:t>
      </w:r>
    </w:p>
    <w:p w14:paraId="1FA51D54" w14:textId="77777777" w:rsidR="00A40D60" w:rsidRPr="00911CC3" w:rsidRDefault="00A40D60" w:rsidP="00A40D60">
      <w:pPr>
        <w:rPr>
          <w:lang w:val="en-US"/>
        </w:rPr>
      </w:pPr>
      <w:r w:rsidRPr="00911CC3">
        <w:t xml:space="preserve">        </w:t>
      </w:r>
      <w:r w:rsidRPr="00911CC3">
        <w:rPr>
          <w:lang w:val="en-US"/>
        </w:rPr>
        <w:t>return "</w:t>
      </w:r>
      <w:proofErr w:type="spellStart"/>
      <w:r w:rsidRPr="00911CC3">
        <w:rPr>
          <w:lang w:val="en-US"/>
        </w:rPr>
        <w:t>Moderado</w:t>
      </w:r>
      <w:proofErr w:type="spellEnd"/>
      <w:r w:rsidRPr="00911CC3">
        <w:rPr>
          <w:lang w:val="en-US"/>
        </w:rPr>
        <w:t>"</w:t>
      </w:r>
    </w:p>
    <w:p w14:paraId="1C62D4A4" w14:textId="77777777" w:rsidR="00A40D60" w:rsidRPr="00911CC3" w:rsidRDefault="00A40D60" w:rsidP="00A40D60">
      <w:pPr>
        <w:rPr>
          <w:lang w:val="en-US"/>
        </w:rPr>
      </w:pPr>
      <w:r w:rsidRPr="00911CC3">
        <w:rPr>
          <w:lang w:val="en-US"/>
        </w:rPr>
        <w:t xml:space="preserve">    else:</w:t>
      </w:r>
    </w:p>
    <w:p w14:paraId="1684691A" w14:textId="77777777" w:rsidR="00A40D60" w:rsidRPr="00911CC3" w:rsidRDefault="00A40D60" w:rsidP="00A40D60">
      <w:pPr>
        <w:rPr>
          <w:lang w:val="en-US"/>
        </w:rPr>
      </w:pPr>
      <w:r w:rsidRPr="00911CC3">
        <w:rPr>
          <w:lang w:val="en-US"/>
        </w:rPr>
        <w:t xml:space="preserve">        return "</w:t>
      </w:r>
      <w:proofErr w:type="spellStart"/>
      <w:r w:rsidRPr="00911CC3">
        <w:rPr>
          <w:lang w:val="en-US"/>
        </w:rPr>
        <w:t>Baixo</w:t>
      </w:r>
      <w:proofErr w:type="spellEnd"/>
      <w:r w:rsidRPr="00911CC3">
        <w:rPr>
          <w:lang w:val="en-US"/>
        </w:rPr>
        <w:t>"</w:t>
      </w:r>
    </w:p>
    <w:p w14:paraId="70C0D5E5" w14:textId="77777777" w:rsidR="00A40D60" w:rsidRPr="00911CC3" w:rsidRDefault="00A40D60" w:rsidP="00A40D60">
      <w:pPr>
        <w:rPr>
          <w:lang w:val="en-US"/>
        </w:rPr>
      </w:pPr>
    </w:p>
    <w:p w14:paraId="30DAAF06" w14:textId="77777777" w:rsidR="00A40D60" w:rsidRPr="00911CC3" w:rsidRDefault="00A40D60" w:rsidP="00A40D60">
      <w:r w:rsidRPr="00911CC3">
        <w:t># Exemplo de dados contábeis</w:t>
      </w:r>
    </w:p>
    <w:p w14:paraId="50794455" w14:textId="77777777" w:rsidR="00A40D60" w:rsidRPr="00911CC3" w:rsidRDefault="00A40D60" w:rsidP="00A40D60">
      <w:r w:rsidRPr="00911CC3">
        <w:t>dados = {</w:t>
      </w:r>
    </w:p>
    <w:p w14:paraId="573F51D6" w14:textId="77777777" w:rsidR="00A40D60" w:rsidRPr="00911CC3" w:rsidRDefault="00A40D60" w:rsidP="00A40D60">
      <w:r w:rsidRPr="00911CC3">
        <w:t xml:space="preserve">    'Ativo Circulante': [50000],</w:t>
      </w:r>
    </w:p>
    <w:p w14:paraId="33335A3B" w14:textId="77777777" w:rsidR="00A40D60" w:rsidRPr="00911CC3" w:rsidRDefault="00A40D60" w:rsidP="00A40D60">
      <w:r w:rsidRPr="00911CC3">
        <w:t xml:space="preserve">    'Passivo Circulante': [40000],</w:t>
      </w:r>
    </w:p>
    <w:p w14:paraId="54195AF4" w14:textId="77777777" w:rsidR="00A40D60" w:rsidRPr="00911CC3" w:rsidRDefault="00A40D60" w:rsidP="00A40D60">
      <w:r w:rsidRPr="00911CC3">
        <w:t xml:space="preserve">    'Passivo Total': [90000],</w:t>
      </w:r>
    </w:p>
    <w:p w14:paraId="6BC33474" w14:textId="77777777" w:rsidR="00A40D60" w:rsidRPr="00911CC3" w:rsidRDefault="00A40D60" w:rsidP="00A40D60">
      <w:r w:rsidRPr="00911CC3">
        <w:t xml:space="preserve">    'Ativo Total': [120000],</w:t>
      </w:r>
    </w:p>
    <w:p w14:paraId="3AC042F9" w14:textId="77777777" w:rsidR="00A40D60" w:rsidRPr="00911CC3" w:rsidRDefault="00A40D60" w:rsidP="00A40D60">
      <w:r w:rsidRPr="00911CC3">
        <w:t xml:space="preserve">    'Lucro Líquido': [3000],</w:t>
      </w:r>
    </w:p>
    <w:p w14:paraId="7CD6159B" w14:textId="77777777" w:rsidR="00A40D60" w:rsidRPr="00911CC3" w:rsidRDefault="00A40D60" w:rsidP="00A40D60">
      <w:r w:rsidRPr="00911CC3">
        <w:t xml:space="preserve">    'Receita Total': [100000],</w:t>
      </w:r>
    </w:p>
    <w:p w14:paraId="3C07E2A1" w14:textId="77777777" w:rsidR="00A40D60" w:rsidRPr="00911CC3" w:rsidRDefault="00A40D60" w:rsidP="00A40D60">
      <w:r w:rsidRPr="00911CC3">
        <w:t xml:space="preserve">    'Entradas de Caixa': [20000],</w:t>
      </w:r>
    </w:p>
    <w:p w14:paraId="158E1621" w14:textId="77777777" w:rsidR="00A40D60" w:rsidRPr="00911CC3" w:rsidRDefault="00A40D60" w:rsidP="00A40D60">
      <w:r w:rsidRPr="00911CC3">
        <w:t xml:space="preserve">    'Saídas de Caixa': [25000]</w:t>
      </w:r>
    </w:p>
    <w:p w14:paraId="06F3A916" w14:textId="77777777" w:rsidR="00A40D60" w:rsidRPr="00911CC3" w:rsidRDefault="00A40D60" w:rsidP="00A40D60">
      <w:r w:rsidRPr="00911CC3">
        <w:t>}</w:t>
      </w:r>
    </w:p>
    <w:p w14:paraId="4CAA7434" w14:textId="77777777" w:rsidR="00A40D60" w:rsidRPr="00911CC3" w:rsidRDefault="00A40D60" w:rsidP="00A40D60"/>
    <w:p w14:paraId="4238C61B" w14:textId="77777777" w:rsidR="00A40D60" w:rsidRPr="00911CC3" w:rsidRDefault="00A40D60" w:rsidP="00A40D60">
      <w:r w:rsidRPr="00911CC3">
        <w:t xml:space="preserve"># Criar </w:t>
      </w:r>
      <w:proofErr w:type="spellStart"/>
      <w:r w:rsidRPr="00911CC3">
        <w:t>DataFrame</w:t>
      </w:r>
      <w:proofErr w:type="spellEnd"/>
    </w:p>
    <w:p w14:paraId="1714E422" w14:textId="77777777" w:rsidR="00A40D60" w:rsidRPr="00911CC3" w:rsidRDefault="00A40D60" w:rsidP="00A40D60">
      <w:proofErr w:type="spellStart"/>
      <w:r w:rsidRPr="00911CC3">
        <w:t>df</w:t>
      </w:r>
      <w:proofErr w:type="spellEnd"/>
      <w:r w:rsidRPr="00911CC3">
        <w:t xml:space="preserve"> = </w:t>
      </w:r>
      <w:proofErr w:type="spellStart"/>
      <w:proofErr w:type="gramStart"/>
      <w:r w:rsidRPr="00911CC3">
        <w:t>pd.DataFrame</w:t>
      </w:r>
      <w:proofErr w:type="spellEnd"/>
      <w:proofErr w:type="gramEnd"/>
      <w:r w:rsidRPr="00911CC3">
        <w:t>(dados)</w:t>
      </w:r>
    </w:p>
    <w:p w14:paraId="1780BC87" w14:textId="77777777" w:rsidR="00A40D60" w:rsidRPr="00911CC3" w:rsidRDefault="00A40D60" w:rsidP="00A40D60"/>
    <w:p w14:paraId="40CD4828" w14:textId="77777777" w:rsidR="00A40D60" w:rsidRPr="00911CC3" w:rsidRDefault="00A40D60" w:rsidP="00A40D60">
      <w:r w:rsidRPr="00911CC3">
        <w:t># Calcular indicadores</w:t>
      </w:r>
    </w:p>
    <w:p w14:paraId="1E55FA74" w14:textId="77777777" w:rsidR="00A40D60" w:rsidRPr="00911CC3" w:rsidRDefault="00A40D60" w:rsidP="00A40D60">
      <w:r w:rsidRPr="00911CC3">
        <w:t xml:space="preserve">liquidez, endividamento, rentabilidade, </w:t>
      </w:r>
      <w:proofErr w:type="spellStart"/>
      <w:r w:rsidRPr="00911CC3">
        <w:t>fluxo_caixa</w:t>
      </w:r>
      <w:proofErr w:type="spellEnd"/>
      <w:r w:rsidRPr="00911CC3">
        <w:t xml:space="preserve"> = </w:t>
      </w:r>
      <w:proofErr w:type="spellStart"/>
      <w:r w:rsidRPr="00911CC3">
        <w:t>calcular_indicadores</w:t>
      </w:r>
      <w:proofErr w:type="spellEnd"/>
      <w:r w:rsidRPr="00911CC3">
        <w:t>(</w:t>
      </w:r>
      <w:proofErr w:type="spellStart"/>
      <w:r w:rsidRPr="00911CC3">
        <w:t>df</w:t>
      </w:r>
      <w:proofErr w:type="spellEnd"/>
      <w:r w:rsidRPr="00911CC3">
        <w:t>)</w:t>
      </w:r>
    </w:p>
    <w:p w14:paraId="6375F866" w14:textId="77777777" w:rsidR="00A40D60" w:rsidRPr="00911CC3" w:rsidRDefault="00A40D60" w:rsidP="00A40D60"/>
    <w:p w14:paraId="3FC74D1A" w14:textId="77777777" w:rsidR="00A40D60" w:rsidRPr="00911CC3" w:rsidRDefault="00A40D60" w:rsidP="00A40D60">
      <w:r w:rsidRPr="00911CC3">
        <w:lastRenderedPageBreak/>
        <w:t># Avaliar risco</w:t>
      </w:r>
    </w:p>
    <w:p w14:paraId="5BE5B570" w14:textId="77777777" w:rsidR="00A40D60" w:rsidRPr="00911CC3" w:rsidRDefault="00A40D60" w:rsidP="00A40D60">
      <w:r w:rsidRPr="00911CC3">
        <w:t xml:space="preserve">risco = </w:t>
      </w:r>
      <w:proofErr w:type="spellStart"/>
      <w:r w:rsidRPr="00911CC3">
        <w:t>avaliar_</w:t>
      </w:r>
      <w:proofErr w:type="gramStart"/>
      <w:r w:rsidRPr="00911CC3">
        <w:t>risco</w:t>
      </w:r>
      <w:proofErr w:type="spellEnd"/>
      <w:r w:rsidRPr="00911CC3">
        <w:t>(</w:t>
      </w:r>
      <w:proofErr w:type="gramEnd"/>
      <w:r w:rsidRPr="00911CC3">
        <w:t xml:space="preserve">liquidez, endividamento, rentabilidade, </w:t>
      </w:r>
      <w:proofErr w:type="spellStart"/>
      <w:r w:rsidRPr="00911CC3">
        <w:t>fluxo_caixa</w:t>
      </w:r>
      <w:proofErr w:type="spellEnd"/>
      <w:r w:rsidRPr="00911CC3">
        <w:t>)</w:t>
      </w:r>
    </w:p>
    <w:p w14:paraId="166E5F1C" w14:textId="77777777" w:rsidR="00A40D60" w:rsidRPr="00911CC3" w:rsidRDefault="00A40D60" w:rsidP="00A40D60"/>
    <w:p w14:paraId="23436B59" w14:textId="77777777" w:rsidR="00A40D60" w:rsidRPr="00911CC3" w:rsidRDefault="00A40D60" w:rsidP="00A40D60">
      <w:r w:rsidRPr="00911CC3">
        <w:t># Exibir resultados</w:t>
      </w:r>
    </w:p>
    <w:p w14:paraId="6C79F552" w14:textId="77777777" w:rsidR="00A40D60" w:rsidRPr="00911CC3" w:rsidRDefault="00A40D60" w:rsidP="00A40D60">
      <w:proofErr w:type="gramStart"/>
      <w:r w:rsidRPr="00911CC3">
        <w:t>print(</w:t>
      </w:r>
      <w:proofErr w:type="gramEnd"/>
      <w:r w:rsidRPr="00911CC3">
        <w:t>"Indicadores Financeiros:")</w:t>
      </w:r>
    </w:p>
    <w:p w14:paraId="1DC52947" w14:textId="77777777" w:rsidR="00A40D60" w:rsidRPr="00911CC3" w:rsidRDefault="00A40D60" w:rsidP="00A40D60">
      <w:proofErr w:type="gramStart"/>
      <w:r w:rsidRPr="00911CC3">
        <w:t>print(</w:t>
      </w:r>
      <w:proofErr w:type="spellStart"/>
      <w:proofErr w:type="gramEnd"/>
      <w:r w:rsidRPr="00911CC3">
        <w:t>f"Liquidez</w:t>
      </w:r>
      <w:proofErr w:type="spellEnd"/>
      <w:r w:rsidRPr="00911CC3">
        <w:t xml:space="preserve"> Corrente: {liquidez:.2f}")</w:t>
      </w:r>
    </w:p>
    <w:p w14:paraId="2FCD3E38" w14:textId="77777777" w:rsidR="00A40D60" w:rsidRPr="00911CC3" w:rsidRDefault="00A40D60" w:rsidP="00A40D60">
      <w:proofErr w:type="gramStart"/>
      <w:r w:rsidRPr="00911CC3">
        <w:t>print(</w:t>
      </w:r>
      <w:proofErr w:type="spellStart"/>
      <w:proofErr w:type="gramEnd"/>
      <w:r w:rsidRPr="00911CC3">
        <w:t>f"Endividamento</w:t>
      </w:r>
      <w:proofErr w:type="spellEnd"/>
      <w:r w:rsidRPr="00911CC3">
        <w:t>: {endividamento:.2f}")</w:t>
      </w:r>
    </w:p>
    <w:p w14:paraId="6FD8B160" w14:textId="77777777" w:rsidR="00A40D60" w:rsidRPr="00911CC3" w:rsidRDefault="00A40D60" w:rsidP="00A40D60">
      <w:proofErr w:type="gramStart"/>
      <w:r w:rsidRPr="00911CC3">
        <w:t>print(</w:t>
      </w:r>
      <w:proofErr w:type="spellStart"/>
      <w:proofErr w:type="gramEnd"/>
      <w:r w:rsidRPr="00911CC3">
        <w:t>f"Rentabilidade</w:t>
      </w:r>
      <w:proofErr w:type="spellEnd"/>
      <w:r w:rsidRPr="00911CC3">
        <w:t>: {rentabilidade:.2%}")</w:t>
      </w:r>
    </w:p>
    <w:p w14:paraId="67199134" w14:textId="77777777" w:rsidR="00A40D60" w:rsidRPr="00911CC3" w:rsidRDefault="00A40D60" w:rsidP="00A40D60">
      <w:proofErr w:type="gramStart"/>
      <w:r w:rsidRPr="00911CC3">
        <w:t>print(</w:t>
      </w:r>
      <w:proofErr w:type="spellStart"/>
      <w:proofErr w:type="gramEnd"/>
      <w:r w:rsidRPr="00911CC3">
        <w:t>f"Fluxo</w:t>
      </w:r>
      <w:proofErr w:type="spellEnd"/>
      <w:r w:rsidRPr="00911CC3">
        <w:t xml:space="preserve"> de Caixa: R$ {fluxo_caixa:.2f}")</w:t>
      </w:r>
    </w:p>
    <w:p w14:paraId="5AE4764B" w14:textId="77777777" w:rsidR="00A40D60" w:rsidRPr="00911CC3" w:rsidRDefault="00A40D60" w:rsidP="00A40D60">
      <w:proofErr w:type="gramStart"/>
      <w:r w:rsidRPr="00911CC3">
        <w:t>print(</w:t>
      </w:r>
      <w:proofErr w:type="spellStart"/>
      <w:proofErr w:type="gramEnd"/>
      <w:r w:rsidRPr="00911CC3">
        <w:t>f"Risco</w:t>
      </w:r>
      <w:proofErr w:type="spellEnd"/>
      <w:r w:rsidRPr="00911CC3">
        <w:t xml:space="preserve"> de Falência: {risco}")</w:t>
      </w:r>
    </w:p>
    <w:p w14:paraId="099B0580" w14:textId="77777777" w:rsidR="00A40D60" w:rsidRDefault="00A40D60" w:rsidP="00A40D60"/>
    <w:p w14:paraId="1B2EA258" w14:textId="77777777" w:rsidR="00A40D60" w:rsidRDefault="00A40D60" w:rsidP="00A40D60"/>
    <w:p w14:paraId="6716CF33" w14:textId="77777777" w:rsidR="00A40D60" w:rsidRDefault="00A40D60" w:rsidP="00A40D60"/>
    <w:p w14:paraId="7117D16F" w14:textId="77777777" w:rsidR="00A40D60" w:rsidRDefault="00A40D60" w:rsidP="00A40D60"/>
    <w:p w14:paraId="39CA7D78" w14:textId="77777777" w:rsidR="00A40D60" w:rsidRDefault="00A40D60" w:rsidP="00A40D60"/>
    <w:p w14:paraId="283C3F09" w14:textId="77777777" w:rsidR="00A40D60" w:rsidRDefault="00A40D60" w:rsidP="00A40D60"/>
    <w:p w14:paraId="2A4AF8F7" w14:textId="77777777" w:rsidR="00A40D60" w:rsidRDefault="00A40D60" w:rsidP="00A40D60"/>
    <w:p w14:paraId="193DD427" w14:textId="77777777" w:rsidR="00A40D60" w:rsidRDefault="00A40D60" w:rsidP="00A40D60"/>
    <w:p w14:paraId="7400AD63" w14:textId="77777777" w:rsidR="00A40D60" w:rsidRDefault="00A40D60" w:rsidP="00A40D60"/>
    <w:p w14:paraId="5908AB45" w14:textId="77777777" w:rsidR="00A40D60" w:rsidRDefault="00A40D60" w:rsidP="00A40D60"/>
    <w:p w14:paraId="3C9F5D18" w14:textId="77777777" w:rsidR="00A40D60" w:rsidRDefault="00A40D60" w:rsidP="00A40D60"/>
    <w:p w14:paraId="48C33231" w14:textId="77777777" w:rsidR="00A40D60" w:rsidRDefault="00A40D60" w:rsidP="00A40D60"/>
    <w:p w14:paraId="03695ECA" w14:textId="77777777" w:rsidR="00A40D60" w:rsidRDefault="00A40D60" w:rsidP="00A40D60"/>
    <w:p w14:paraId="7C662ED1" w14:textId="77777777" w:rsidR="00A40D60" w:rsidRDefault="00A40D60" w:rsidP="00A40D60"/>
    <w:p w14:paraId="771EF40B" w14:textId="77777777" w:rsidR="00A40D60" w:rsidRDefault="00A40D60" w:rsidP="00A40D60"/>
    <w:p w14:paraId="79854E64" w14:textId="77777777" w:rsidR="00A40D60" w:rsidRDefault="00A40D60" w:rsidP="00A40D60"/>
    <w:p w14:paraId="0A1D5109" w14:textId="77777777" w:rsidR="00A40D60" w:rsidRDefault="00A40D60" w:rsidP="00A40D60"/>
    <w:p w14:paraId="21BA7FBE" w14:textId="77777777" w:rsidR="00A40D60" w:rsidRDefault="00A40D60" w:rsidP="00A40D60"/>
    <w:p w14:paraId="0AC35BB7" w14:textId="77777777" w:rsidR="00A40D60" w:rsidRDefault="00A40D60" w:rsidP="00A40D60"/>
    <w:p w14:paraId="03A23E19" w14:textId="77777777" w:rsidR="00A40D60" w:rsidRDefault="00A40D60" w:rsidP="00A40D60"/>
    <w:p w14:paraId="0234E48E" w14:textId="77777777" w:rsidR="00A40D60" w:rsidRPr="00911CC3" w:rsidRDefault="00A40D60" w:rsidP="00A40D60">
      <w:r w:rsidRPr="00911CC3">
        <w:lastRenderedPageBreak/>
        <w:t xml:space="preserve">Para melhorar os </w:t>
      </w:r>
      <w:r w:rsidRPr="00911CC3">
        <w:rPr>
          <w:b/>
          <w:bCs/>
        </w:rPr>
        <w:t>indicadores financeiros</w:t>
      </w:r>
      <w:r w:rsidRPr="00911CC3">
        <w:t xml:space="preserve"> de uma empresa — como </w:t>
      </w:r>
      <w:r w:rsidRPr="00911CC3">
        <w:rPr>
          <w:b/>
          <w:bCs/>
        </w:rPr>
        <w:t>liquidez</w:t>
      </w:r>
      <w:r w:rsidRPr="00911CC3">
        <w:t xml:space="preserve">, </w:t>
      </w:r>
      <w:r w:rsidRPr="00911CC3">
        <w:rPr>
          <w:b/>
          <w:bCs/>
        </w:rPr>
        <w:t>endividamento</w:t>
      </w:r>
      <w:r w:rsidRPr="00911CC3">
        <w:t xml:space="preserve">, </w:t>
      </w:r>
      <w:r w:rsidRPr="00911CC3">
        <w:rPr>
          <w:b/>
          <w:bCs/>
        </w:rPr>
        <w:t>rentabilidade</w:t>
      </w:r>
      <w:r w:rsidRPr="00911CC3">
        <w:t xml:space="preserve"> e </w:t>
      </w:r>
      <w:r w:rsidRPr="00911CC3">
        <w:rPr>
          <w:b/>
          <w:bCs/>
        </w:rPr>
        <w:t>fluxo de caixa</w:t>
      </w:r>
      <w:r w:rsidRPr="00911CC3">
        <w:t xml:space="preserve"> — é necessário adotar estratégias práticas e sustentáveis. Aqui está um guia com sugestões específicas para cada indicador, com base nas melhores práticas de gestão empresarial</w:t>
      </w:r>
    </w:p>
    <w:p w14:paraId="4230DA27" w14:textId="77777777" w:rsidR="00A40D60" w:rsidRPr="00911CC3" w:rsidRDefault="00A40D60" w:rsidP="00A40D60">
      <w:r>
        <w:pict w14:anchorId="096A7A08">
          <v:rect id="_x0000_i1042" style="width:0;height:1.5pt" o:hralign="center" o:hrstd="t" o:hr="t" fillcolor="#a0a0a0" stroked="f"/>
        </w:pict>
      </w:r>
    </w:p>
    <w:p w14:paraId="672DD758" w14:textId="77777777" w:rsidR="00A40D60" w:rsidRPr="00911CC3" w:rsidRDefault="00A40D60" w:rsidP="00A40D60">
      <w:pPr>
        <w:rPr>
          <w:b/>
          <w:bCs/>
        </w:rPr>
      </w:pPr>
      <w:r w:rsidRPr="00911CC3">
        <w:rPr>
          <w:rFonts w:ascii="Segoe UI Emoji" w:hAnsi="Segoe UI Emoji" w:cs="Segoe UI Emoji"/>
          <w:b/>
          <w:bCs/>
        </w:rPr>
        <w:t>🔹</w:t>
      </w:r>
      <w:r w:rsidRPr="00911CC3">
        <w:rPr>
          <w:b/>
          <w:bCs/>
        </w:rPr>
        <w:t xml:space="preserve"> 1. Liquidez Corrente</w:t>
      </w:r>
    </w:p>
    <w:p w14:paraId="64AB3F41" w14:textId="77777777" w:rsidR="00A40D60" w:rsidRPr="00911CC3" w:rsidRDefault="00A40D60" w:rsidP="00A40D60">
      <w:r w:rsidRPr="00911CC3">
        <w:rPr>
          <w:b/>
          <w:bCs/>
        </w:rPr>
        <w:t>Objetivo</w:t>
      </w:r>
      <w:r w:rsidRPr="00911CC3">
        <w:t>: Aumentar a capacidade de pagar dívidas de curto prazo.</w:t>
      </w:r>
    </w:p>
    <w:p w14:paraId="18A69D39" w14:textId="77777777" w:rsidR="00A40D60" w:rsidRPr="00911CC3" w:rsidRDefault="00A40D60" w:rsidP="00A40D60">
      <w:r w:rsidRPr="00911CC3">
        <w:rPr>
          <w:b/>
          <w:bCs/>
        </w:rPr>
        <w:t>Como melhorar</w:t>
      </w:r>
      <w:r w:rsidRPr="00911CC3">
        <w:t>:</w:t>
      </w:r>
    </w:p>
    <w:p w14:paraId="4AEA49CE" w14:textId="77777777" w:rsidR="00A40D60" w:rsidRPr="00911CC3" w:rsidRDefault="00A40D60" w:rsidP="00A40D60">
      <w:pPr>
        <w:numPr>
          <w:ilvl w:val="0"/>
          <w:numId w:val="16"/>
        </w:numPr>
      </w:pPr>
      <w:r w:rsidRPr="00911CC3">
        <w:rPr>
          <w:b/>
          <w:bCs/>
        </w:rPr>
        <w:t>Reduzir despesas operacionais</w:t>
      </w:r>
      <w:r w:rsidRPr="00911CC3">
        <w:t xml:space="preserve"> para liberar caixa.</w:t>
      </w:r>
    </w:p>
    <w:p w14:paraId="191E4339" w14:textId="77777777" w:rsidR="00A40D60" w:rsidRPr="00911CC3" w:rsidRDefault="00A40D60" w:rsidP="00A40D60">
      <w:pPr>
        <w:numPr>
          <w:ilvl w:val="0"/>
          <w:numId w:val="16"/>
        </w:numPr>
      </w:pPr>
      <w:r w:rsidRPr="00911CC3">
        <w:rPr>
          <w:b/>
          <w:bCs/>
        </w:rPr>
        <w:t>Renegociar prazos com fornecedores</w:t>
      </w:r>
      <w:r w:rsidRPr="00911CC3">
        <w:t xml:space="preserve"> para alongar passivos.</w:t>
      </w:r>
    </w:p>
    <w:p w14:paraId="39059DF3" w14:textId="77777777" w:rsidR="00A40D60" w:rsidRPr="00911CC3" w:rsidRDefault="00A40D60" w:rsidP="00A40D60">
      <w:pPr>
        <w:numPr>
          <w:ilvl w:val="0"/>
          <w:numId w:val="16"/>
        </w:numPr>
      </w:pPr>
      <w:r w:rsidRPr="00911CC3">
        <w:rPr>
          <w:b/>
          <w:bCs/>
        </w:rPr>
        <w:t>Aumentar o giro de estoque</w:t>
      </w:r>
      <w:r w:rsidRPr="00911CC3">
        <w:t xml:space="preserve"> para transformar ativos em dinheiro mais rapidamente.</w:t>
      </w:r>
    </w:p>
    <w:p w14:paraId="27894E9E" w14:textId="77777777" w:rsidR="00A40D60" w:rsidRPr="00911CC3" w:rsidRDefault="00A40D60" w:rsidP="00A40D60">
      <w:pPr>
        <w:numPr>
          <w:ilvl w:val="0"/>
          <w:numId w:val="16"/>
        </w:numPr>
      </w:pPr>
      <w:r w:rsidRPr="00911CC3">
        <w:rPr>
          <w:b/>
          <w:bCs/>
        </w:rPr>
        <w:t>Evitar imobilizações excessivas</w:t>
      </w:r>
      <w:r w:rsidRPr="00911CC3">
        <w:t xml:space="preserve"> que reduzem o ativo circulante.</w:t>
      </w:r>
    </w:p>
    <w:p w14:paraId="5999C6FC" w14:textId="77777777" w:rsidR="00A40D60" w:rsidRPr="00911CC3" w:rsidRDefault="00A40D60" w:rsidP="00A40D60">
      <w:r>
        <w:pict w14:anchorId="54D84711">
          <v:rect id="_x0000_i1043" style="width:0;height:1.5pt" o:hralign="center" o:hrstd="t" o:hr="t" fillcolor="#a0a0a0" stroked="f"/>
        </w:pict>
      </w:r>
    </w:p>
    <w:p w14:paraId="7B73853D" w14:textId="77777777" w:rsidR="00A40D60" w:rsidRPr="00911CC3" w:rsidRDefault="00A40D60" w:rsidP="00A40D60">
      <w:pPr>
        <w:rPr>
          <w:b/>
          <w:bCs/>
        </w:rPr>
      </w:pPr>
      <w:r w:rsidRPr="00911CC3">
        <w:rPr>
          <w:rFonts w:ascii="Segoe UI Emoji" w:hAnsi="Segoe UI Emoji" w:cs="Segoe UI Emoji"/>
          <w:b/>
          <w:bCs/>
        </w:rPr>
        <w:t>🔹</w:t>
      </w:r>
      <w:r w:rsidRPr="00911CC3">
        <w:rPr>
          <w:b/>
          <w:bCs/>
        </w:rPr>
        <w:t xml:space="preserve"> 2. Endividamento</w:t>
      </w:r>
    </w:p>
    <w:p w14:paraId="19CB713E" w14:textId="77777777" w:rsidR="00A40D60" w:rsidRPr="00911CC3" w:rsidRDefault="00A40D60" w:rsidP="00A40D60">
      <w:r w:rsidRPr="00911CC3">
        <w:rPr>
          <w:b/>
          <w:bCs/>
        </w:rPr>
        <w:t>Objetivo</w:t>
      </w:r>
      <w:r w:rsidRPr="00911CC3">
        <w:t>: Reduzir a dependência de capital de terceiros.</w:t>
      </w:r>
    </w:p>
    <w:p w14:paraId="2CC42992" w14:textId="77777777" w:rsidR="00A40D60" w:rsidRPr="00911CC3" w:rsidRDefault="00A40D60" w:rsidP="00A40D60">
      <w:r w:rsidRPr="00911CC3">
        <w:rPr>
          <w:b/>
          <w:bCs/>
        </w:rPr>
        <w:t>Como melhorar</w:t>
      </w:r>
      <w:r w:rsidRPr="00911CC3">
        <w:t>:</w:t>
      </w:r>
    </w:p>
    <w:p w14:paraId="7C7B9BE7" w14:textId="77777777" w:rsidR="00A40D60" w:rsidRPr="00911CC3" w:rsidRDefault="00A40D60" w:rsidP="00A40D60">
      <w:pPr>
        <w:numPr>
          <w:ilvl w:val="0"/>
          <w:numId w:val="17"/>
        </w:numPr>
      </w:pPr>
      <w:r w:rsidRPr="00911CC3">
        <w:rPr>
          <w:b/>
          <w:bCs/>
        </w:rPr>
        <w:t>Reestruturar dívidas</w:t>
      </w:r>
      <w:r w:rsidRPr="00911CC3">
        <w:t xml:space="preserve"> com melhores condições (juros menores, prazos maiores).</w:t>
      </w:r>
    </w:p>
    <w:p w14:paraId="2D18F344" w14:textId="77777777" w:rsidR="00A40D60" w:rsidRPr="00911CC3" w:rsidRDefault="00A40D60" w:rsidP="00A40D60">
      <w:pPr>
        <w:numPr>
          <w:ilvl w:val="0"/>
          <w:numId w:val="17"/>
        </w:numPr>
      </w:pPr>
      <w:r w:rsidRPr="00911CC3">
        <w:rPr>
          <w:b/>
          <w:bCs/>
        </w:rPr>
        <w:t>Utilizar capital próprio</w:t>
      </w:r>
      <w:r w:rsidRPr="00911CC3">
        <w:t xml:space="preserve"> para investimentos, evitando novos empréstimos.</w:t>
      </w:r>
    </w:p>
    <w:p w14:paraId="31394568" w14:textId="77777777" w:rsidR="00A40D60" w:rsidRPr="00911CC3" w:rsidRDefault="00A40D60" w:rsidP="00A40D60">
      <w:pPr>
        <w:numPr>
          <w:ilvl w:val="0"/>
          <w:numId w:val="17"/>
        </w:numPr>
      </w:pPr>
      <w:r w:rsidRPr="00911CC3">
        <w:rPr>
          <w:b/>
          <w:bCs/>
        </w:rPr>
        <w:t>Melhorar a gestão de crédito</w:t>
      </w:r>
      <w:r w:rsidRPr="00911CC3">
        <w:t xml:space="preserve"> e evitar financiamentos desnecessários.</w:t>
      </w:r>
    </w:p>
    <w:p w14:paraId="7D28681E" w14:textId="77777777" w:rsidR="00A40D60" w:rsidRPr="00911CC3" w:rsidRDefault="00A40D60" w:rsidP="00A40D60">
      <w:pPr>
        <w:numPr>
          <w:ilvl w:val="0"/>
          <w:numId w:val="17"/>
        </w:numPr>
      </w:pPr>
      <w:r w:rsidRPr="00911CC3">
        <w:rPr>
          <w:b/>
          <w:bCs/>
        </w:rPr>
        <w:t>Aumentar o patrimônio líquido</w:t>
      </w:r>
      <w:r w:rsidRPr="00911CC3">
        <w:t xml:space="preserve"> com reinvestimento de lucros.</w:t>
      </w:r>
    </w:p>
    <w:p w14:paraId="122F2FBA" w14:textId="77777777" w:rsidR="00A40D60" w:rsidRPr="00911CC3" w:rsidRDefault="00A40D60" w:rsidP="00A40D60">
      <w:r>
        <w:pict w14:anchorId="082B3FEE">
          <v:rect id="_x0000_i1044" style="width:0;height:1.5pt" o:hralign="center" o:hrstd="t" o:hr="t" fillcolor="#a0a0a0" stroked="f"/>
        </w:pict>
      </w:r>
    </w:p>
    <w:p w14:paraId="3746AA8B" w14:textId="77777777" w:rsidR="00A40D60" w:rsidRPr="00911CC3" w:rsidRDefault="00A40D60" w:rsidP="00A40D60">
      <w:pPr>
        <w:rPr>
          <w:b/>
          <w:bCs/>
        </w:rPr>
      </w:pPr>
      <w:r w:rsidRPr="00911CC3">
        <w:rPr>
          <w:rFonts w:ascii="Segoe UI Emoji" w:hAnsi="Segoe UI Emoji" w:cs="Segoe UI Emoji"/>
          <w:b/>
          <w:bCs/>
        </w:rPr>
        <w:t>🔹</w:t>
      </w:r>
      <w:r w:rsidRPr="00911CC3">
        <w:rPr>
          <w:b/>
          <w:bCs/>
        </w:rPr>
        <w:t xml:space="preserve"> 3. Rentabilidade</w:t>
      </w:r>
    </w:p>
    <w:p w14:paraId="2D096446" w14:textId="77777777" w:rsidR="00A40D60" w:rsidRPr="00911CC3" w:rsidRDefault="00A40D60" w:rsidP="00A40D60">
      <w:r w:rsidRPr="00911CC3">
        <w:rPr>
          <w:b/>
          <w:bCs/>
        </w:rPr>
        <w:t>Objetivo</w:t>
      </w:r>
      <w:r w:rsidRPr="00911CC3">
        <w:t>: Aumentar o lucro em relação à receita.</w:t>
      </w:r>
    </w:p>
    <w:p w14:paraId="5C5899BC" w14:textId="77777777" w:rsidR="00A40D60" w:rsidRPr="00911CC3" w:rsidRDefault="00A40D60" w:rsidP="00A40D60">
      <w:r w:rsidRPr="00911CC3">
        <w:rPr>
          <w:b/>
          <w:bCs/>
        </w:rPr>
        <w:t>Como melhorar</w:t>
      </w:r>
      <w:r w:rsidRPr="00911CC3">
        <w:t>:</w:t>
      </w:r>
    </w:p>
    <w:p w14:paraId="4E0EA600" w14:textId="77777777" w:rsidR="00A40D60" w:rsidRPr="00911CC3" w:rsidRDefault="00A40D60" w:rsidP="00A40D60">
      <w:pPr>
        <w:numPr>
          <w:ilvl w:val="0"/>
          <w:numId w:val="18"/>
        </w:numPr>
      </w:pPr>
      <w:r w:rsidRPr="00911CC3">
        <w:rPr>
          <w:b/>
          <w:bCs/>
        </w:rPr>
        <w:t>Revisar preços e margens</w:t>
      </w:r>
      <w:r w:rsidRPr="00911CC3">
        <w:t xml:space="preserve"> para garantir lucratividade.</w:t>
      </w:r>
    </w:p>
    <w:p w14:paraId="23032CA3" w14:textId="77777777" w:rsidR="00A40D60" w:rsidRPr="00911CC3" w:rsidRDefault="00A40D60" w:rsidP="00A40D60">
      <w:pPr>
        <w:numPr>
          <w:ilvl w:val="0"/>
          <w:numId w:val="18"/>
        </w:numPr>
      </w:pPr>
      <w:r w:rsidRPr="00911CC3">
        <w:rPr>
          <w:b/>
          <w:bCs/>
        </w:rPr>
        <w:t>Reduzir custos fixos e variáveis</w:t>
      </w:r>
      <w:r w:rsidRPr="00911CC3">
        <w:t xml:space="preserve"> sem comprometer a qualidade.</w:t>
      </w:r>
    </w:p>
    <w:p w14:paraId="4BD42C80" w14:textId="77777777" w:rsidR="00A40D60" w:rsidRPr="00911CC3" w:rsidRDefault="00A40D60" w:rsidP="00A40D60">
      <w:pPr>
        <w:numPr>
          <w:ilvl w:val="0"/>
          <w:numId w:val="18"/>
        </w:numPr>
      </w:pPr>
      <w:r w:rsidRPr="00911CC3">
        <w:rPr>
          <w:b/>
          <w:bCs/>
        </w:rPr>
        <w:t>Investir em inovação e produtividade</w:t>
      </w:r>
      <w:r w:rsidRPr="00911CC3">
        <w:t xml:space="preserve"> para gerar mais valor com menos recursos.</w:t>
      </w:r>
    </w:p>
    <w:p w14:paraId="25BC08B0" w14:textId="77777777" w:rsidR="00A40D60" w:rsidRPr="00911CC3" w:rsidRDefault="00A40D60" w:rsidP="00A40D60">
      <w:pPr>
        <w:numPr>
          <w:ilvl w:val="0"/>
          <w:numId w:val="18"/>
        </w:numPr>
      </w:pPr>
      <w:r w:rsidRPr="00911CC3">
        <w:rPr>
          <w:b/>
          <w:bCs/>
        </w:rPr>
        <w:t>Focar em produtos/serviços mais rentáveis</w:t>
      </w:r>
      <w:r w:rsidRPr="00911CC3">
        <w:t xml:space="preserve"> e eliminar os menos lucrativos.</w:t>
      </w:r>
    </w:p>
    <w:p w14:paraId="39A607C7" w14:textId="77777777" w:rsidR="00A40D60" w:rsidRPr="00911CC3" w:rsidRDefault="00A40D60" w:rsidP="00A40D60">
      <w:r>
        <w:pict w14:anchorId="7E403E63">
          <v:rect id="_x0000_i1045" style="width:0;height:1.5pt" o:hralign="center" o:hrstd="t" o:hr="t" fillcolor="#a0a0a0" stroked="f"/>
        </w:pict>
      </w:r>
    </w:p>
    <w:p w14:paraId="31852DD8" w14:textId="77777777" w:rsidR="00A40D60" w:rsidRPr="00911CC3" w:rsidRDefault="00A40D60" w:rsidP="00A40D60">
      <w:pPr>
        <w:rPr>
          <w:b/>
          <w:bCs/>
        </w:rPr>
      </w:pPr>
      <w:r w:rsidRPr="00911CC3">
        <w:rPr>
          <w:rFonts w:ascii="Segoe UI Emoji" w:hAnsi="Segoe UI Emoji" w:cs="Segoe UI Emoji"/>
          <w:b/>
          <w:bCs/>
        </w:rPr>
        <w:t>🔹</w:t>
      </w:r>
      <w:r w:rsidRPr="00911CC3">
        <w:rPr>
          <w:b/>
          <w:bCs/>
        </w:rPr>
        <w:t xml:space="preserve"> 4. Fluxo de Caixa</w:t>
      </w:r>
    </w:p>
    <w:p w14:paraId="5D3C750F" w14:textId="77777777" w:rsidR="00A40D60" w:rsidRPr="00911CC3" w:rsidRDefault="00A40D60" w:rsidP="00A40D60">
      <w:r w:rsidRPr="00911CC3">
        <w:rPr>
          <w:b/>
          <w:bCs/>
        </w:rPr>
        <w:t>Objetivo</w:t>
      </w:r>
      <w:r w:rsidRPr="00911CC3">
        <w:t>: Garantir que as entradas de dinheiro superem as saídas.</w:t>
      </w:r>
    </w:p>
    <w:p w14:paraId="7363A620" w14:textId="77777777" w:rsidR="00A40D60" w:rsidRPr="00911CC3" w:rsidRDefault="00A40D60" w:rsidP="00A40D60">
      <w:r w:rsidRPr="00911CC3">
        <w:rPr>
          <w:b/>
          <w:bCs/>
        </w:rPr>
        <w:t>Como melhorar</w:t>
      </w:r>
      <w:r w:rsidRPr="00911CC3">
        <w:t>:</w:t>
      </w:r>
    </w:p>
    <w:p w14:paraId="50E9061F" w14:textId="77777777" w:rsidR="00A40D60" w:rsidRPr="00911CC3" w:rsidRDefault="00A40D60" w:rsidP="00A40D60">
      <w:pPr>
        <w:numPr>
          <w:ilvl w:val="0"/>
          <w:numId w:val="19"/>
        </w:numPr>
      </w:pPr>
      <w:r w:rsidRPr="00911CC3">
        <w:rPr>
          <w:b/>
          <w:bCs/>
        </w:rPr>
        <w:lastRenderedPageBreak/>
        <w:t xml:space="preserve">Controlar rigorosamente </w:t>
      </w:r>
      <w:proofErr w:type="gramStart"/>
      <w:r w:rsidRPr="00911CC3">
        <w:rPr>
          <w:b/>
          <w:bCs/>
        </w:rPr>
        <w:t>o contas</w:t>
      </w:r>
      <w:proofErr w:type="gramEnd"/>
      <w:r w:rsidRPr="00911CC3">
        <w:rPr>
          <w:b/>
          <w:bCs/>
        </w:rPr>
        <w:t xml:space="preserve"> a pagar e a receber</w:t>
      </w:r>
      <w:r w:rsidRPr="00911CC3">
        <w:t>.</w:t>
      </w:r>
    </w:p>
    <w:p w14:paraId="169CADB4" w14:textId="77777777" w:rsidR="00A40D60" w:rsidRPr="00911CC3" w:rsidRDefault="00A40D60" w:rsidP="00A40D60">
      <w:pPr>
        <w:numPr>
          <w:ilvl w:val="0"/>
          <w:numId w:val="19"/>
        </w:numPr>
      </w:pPr>
      <w:r w:rsidRPr="00911CC3">
        <w:rPr>
          <w:b/>
          <w:bCs/>
        </w:rPr>
        <w:t>Antecipar recebíveis</w:t>
      </w:r>
      <w:r w:rsidRPr="00911CC3">
        <w:t xml:space="preserve"> com desconto, se necessário.</w:t>
      </w:r>
    </w:p>
    <w:p w14:paraId="13C08F16" w14:textId="77777777" w:rsidR="00A40D60" w:rsidRPr="00911CC3" w:rsidRDefault="00A40D60" w:rsidP="00A40D60">
      <w:pPr>
        <w:numPr>
          <w:ilvl w:val="0"/>
          <w:numId w:val="19"/>
        </w:numPr>
      </w:pPr>
      <w:r w:rsidRPr="00911CC3">
        <w:rPr>
          <w:b/>
          <w:bCs/>
        </w:rPr>
        <w:t>Evitar gastos desnecessários ou mal planejados</w:t>
      </w:r>
      <w:r w:rsidRPr="00911CC3">
        <w:t>.</w:t>
      </w:r>
    </w:p>
    <w:p w14:paraId="5D3DF769" w14:textId="77777777" w:rsidR="00A40D60" w:rsidRPr="00911CC3" w:rsidRDefault="00A40D60" w:rsidP="00A40D60">
      <w:pPr>
        <w:numPr>
          <w:ilvl w:val="0"/>
          <w:numId w:val="19"/>
        </w:numPr>
      </w:pPr>
      <w:r w:rsidRPr="00911CC3">
        <w:rPr>
          <w:b/>
          <w:bCs/>
        </w:rPr>
        <w:t>Planejar o fluxo de caixa mensalmente</w:t>
      </w:r>
      <w:r w:rsidRPr="00911CC3">
        <w:t>, prevendo sazonalidades e imprevistos.</w:t>
      </w:r>
    </w:p>
    <w:p w14:paraId="2D496EBB" w14:textId="77777777" w:rsidR="00A40D60" w:rsidRDefault="00A40D60" w:rsidP="00A40D60"/>
    <w:p w14:paraId="21F3988B" w14:textId="77777777" w:rsidR="00A40D60" w:rsidRPr="00184394" w:rsidRDefault="00A40D60" w:rsidP="00184394">
      <w:pPr>
        <w:rPr>
          <w:lang w:val="en-US"/>
        </w:rPr>
      </w:pPr>
    </w:p>
    <w:sectPr w:rsidR="00A40D60" w:rsidRPr="00184394">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EE53" w14:textId="77777777" w:rsidR="00F1146E" w:rsidRDefault="00F1146E" w:rsidP="00184394">
      <w:pPr>
        <w:spacing w:after="0" w:line="240" w:lineRule="auto"/>
      </w:pPr>
      <w:r>
        <w:separator/>
      </w:r>
    </w:p>
  </w:endnote>
  <w:endnote w:type="continuationSeparator" w:id="0">
    <w:p w14:paraId="0CB4EEE8" w14:textId="77777777" w:rsidR="00F1146E" w:rsidRDefault="00F1146E" w:rsidP="0018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C814" w14:textId="77777777" w:rsidR="00F1146E" w:rsidRDefault="00F1146E" w:rsidP="00184394">
      <w:pPr>
        <w:spacing w:after="0" w:line="240" w:lineRule="auto"/>
      </w:pPr>
      <w:r>
        <w:separator/>
      </w:r>
    </w:p>
  </w:footnote>
  <w:footnote w:type="continuationSeparator" w:id="0">
    <w:p w14:paraId="2D6C2D62" w14:textId="77777777" w:rsidR="00F1146E" w:rsidRDefault="00F1146E" w:rsidP="0018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CC6A" w14:textId="78BCF9AA" w:rsidR="00184394" w:rsidRDefault="00184394">
    <w:pPr>
      <w:pStyle w:val="Cabealho"/>
    </w:pPr>
    <w:r>
      <w:rPr>
        <w:noProof/>
      </w:rPr>
      <mc:AlternateContent>
        <mc:Choice Requires="wps">
          <w:drawing>
            <wp:anchor distT="0" distB="0" distL="0" distR="0" simplePos="0" relativeHeight="251659264" behindDoc="0" locked="0" layoutInCell="1" allowOverlap="1" wp14:anchorId="04C2ED51" wp14:editId="5AECF626">
              <wp:simplePos x="635" y="635"/>
              <wp:positionH relativeFrom="page">
                <wp:align>right</wp:align>
              </wp:positionH>
              <wp:positionV relativeFrom="page">
                <wp:align>top</wp:align>
              </wp:positionV>
              <wp:extent cx="688340" cy="357505"/>
              <wp:effectExtent l="0" t="0" r="0" b="4445"/>
              <wp:wrapNone/>
              <wp:docPr id="1627486929" name="Caixa de Texto 8"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8340" cy="357505"/>
                      </a:xfrm>
                      <a:prstGeom prst="rect">
                        <a:avLst/>
                      </a:prstGeom>
                      <a:noFill/>
                      <a:ln>
                        <a:noFill/>
                      </a:ln>
                    </wps:spPr>
                    <wps:txbx>
                      <w:txbxContent>
                        <w:p w14:paraId="5B259BD5" w14:textId="4CD82D9E" w:rsidR="00184394" w:rsidRPr="00184394" w:rsidRDefault="00184394" w:rsidP="00184394">
                          <w:pPr>
                            <w:spacing w:after="0"/>
                            <w:rPr>
                              <w:rFonts w:ascii="Calibri" w:eastAsia="Calibri" w:hAnsi="Calibri" w:cs="Calibri"/>
                              <w:noProof/>
                              <w:color w:val="000000"/>
                              <w:sz w:val="20"/>
                              <w:szCs w:val="20"/>
                            </w:rPr>
                          </w:pPr>
                          <w:r w:rsidRPr="00184394">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C2ED51" id="_x0000_t202" coordsize="21600,21600" o:spt="202" path="m,l,21600r21600,l21600,xe">
              <v:stroke joinstyle="miter"/>
              <v:path gradientshapeok="t" o:connecttype="rect"/>
            </v:shapetype>
            <v:shape id="Caixa de Texto 8" o:spid="_x0000_s1026" type="#_x0000_t202" alt="#interna" style="position:absolute;margin-left:3pt;margin-top:0;width:54.2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" filled="f" stroked="f">
              <v:textbox style="mso-fit-shape-to-text:t" inset="0,15pt,20pt,0">
                <w:txbxContent>
                  <w:p w14:paraId="5B259BD5" w14:textId="4CD82D9E" w:rsidR="00184394" w:rsidRPr="00184394" w:rsidRDefault="00184394" w:rsidP="00184394">
                    <w:pPr>
                      <w:spacing w:after="0"/>
                      <w:rPr>
                        <w:rFonts w:ascii="Calibri" w:eastAsia="Calibri" w:hAnsi="Calibri" w:cs="Calibri"/>
                        <w:noProof/>
                        <w:color w:val="000000"/>
                        <w:sz w:val="20"/>
                        <w:szCs w:val="20"/>
                      </w:rPr>
                    </w:pPr>
                    <w:r w:rsidRPr="00184394">
                      <w:rPr>
                        <w:rFonts w:ascii="Calibri" w:eastAsia="Calibri" w:hAnsi="Calibri" w:cs="Calibri"/>
                        <w:noProof/>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60AA" w14:textId="13C17300" w:rsidR="00184394" w:rsidRDefault="00184394">
    <w:pPr>
      <w:pStyle w:val="Cabealho"/>
    </w:pPr>
    <w:r>
      <w:rPr>
        <w:noProof/>
      </w:rPr>
      <mc:AlternateContent>
        <mc:Choice Requires="wps">
          <w:drawing>
            <wp:anchor distT="0" distB="0" distL="0" distR="0" simplePos="0" relativeHeight="251660288" behindDoc="0" locked="0" layoutInCell="1" allowOverlap="1" wp14:anchorId="7F658962" wp14:editId="3B4B17D2">
              <wp:simplePos x="1079500" y="450850"/>
              <wp:positionH relativeFrom="page">
                <wp:align>right</wp:align>
              </wp:positionH>
              <wp:positionV relativeFrom="page">
                <wp:align>top</wp:align>
              </wp:positionV>
              <wp:extent cx="688340" cy="357505"/>
              <wp:effectExtent l="0" t="0" r="0" b="4445"/>
              <wp:wrapNone/>
              <wp:docPr id="748338986" name="Caixa de Texto 9"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8340" cy="357505"/>
                      </a:xfrm>
                      <a:prstGeom prst="rect">
                        <a:avLst/>
                      </a:prstGeom>
                      <a:noFill/>
                      <a:ln>
                        <a:noFill/>
                      </a:ln>
                    </wps:spPr>
                    <wps:txbx>
                      <w:txbxContent>
                        <w:p w14:paraId="55BB2847" w14:textId="0805167F" w:rsidR="00184394" w:rsidRPr="00184394" w:rsidRDefault="00184394" w:rsidP="00184394">
                          <w:pPr>
                            <w:spacing w:after="0"/>
                            <w:rPr>
                              <w:rFonts w:ascii="Calibri" w:eastAsia="Calibri" w:hAnsi="Calibri" w:cs="Calibri"/>
                              <w:noProof/>
                              <w:color w:val="000000"/>
                              <w:sz w:val="20"/>
                              <w:szCs w:val="20"/>
                            </w:rPr>
                          </w:pPr>
                          <w:r w:rsidRPr="00184394">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658962" id="_x0000_t202" coordsize="21600,21600" o:spt="202" path="m,l,21600r21600,l21600,xe">
              <v:stroke joinstyle="miter"/>
              <v:path gradientshapeok="t" o:connecttype="rect"/>
            </v:shapetype>
            <v:shape id="Caixa de Texto 9" o:spid="_x0000_s1027" type="#_x0000_t202" alt="#interna" style="position:absolute;margin-left:3pt;margin-top:0;width:54.2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" filled="f" stroked="f">
              <v:textbox style="mso-fit-shape-to-text:t" inset="0,15pt,20pt,0">
                <w:txbxContent>
                  <w:p w14:paraId="55BB2847" w14:textId="0805167F" w:rsidR="00184394" w:rsidRPr="00184394" w:rsidRDefault="00184394" w:rsidP="00184394">
                    <w:pPr>
                      <w:spacing w:after="0"/>
                      <w:rPr>
                        <w:rFonts w:ascii="Calibri" w:eastAsia="Calibri" w:hAnsi="Calibri" w:cs="Calibri"/>
                        <w:noProof/>
                        <w:color w:val="000000"/>
                        <w:sz w:val="20"/>
                        <w:szCs w:val="20"/>
                      </w:rPr>
                    </w:pPr>
                    <w:r w:rsidRPr="00184394">
                      <w:rPr>
                        <w:rFonts w:ascii="Calibri" w:eastAsia="Calibri" w:hAnsi="Calibri" w:cs="Calibri"/>
                        <w:noProof/>
                        <w:color w:val="000000"/>
                        <w:sz w:val="20"/>
                        <w:szCs w:val="20"/>
                      </w:rPr>
                      <w:t>#interna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9BE3" w14:textId="725519DB" w:rsidR="00184394" w:rsidRDefault="00184394">
    <w:pPr>
      <w:pStyle w:val="Cabealho"/>
    </w:pPr>
    <w:r>
      <w:rPr>
        <w:noProof/>
      </w:rPr>
      <mc:AlternateContent>
        <mc:Choice Requires="wps">
          <w:drawing>
            <wp:anchor distT="0" distB="0" distL="0" distR="0" simplePos="0" relativeHeight="251658240" behindDoc="0" locked="0" layoutInCell="1" allowOverlap="1" wp14:anchorId="45CDEE2E" wp14:editId="497D0E60">
              <wp:simplePos x="635" y="635"/>
              <wp:positionH relativeFrom="page">
                <wp:align>right</wp:align>
              </wp:positionH>
              <wp:positionV relativeFrom="page">
                <wp:align>top</wp:align>
              </wp:positionV>
              <wp:extent cx="688340" cy="357505"/>
              <wp:effectExtent l="0" t="0" r="0" b="4445"/>
              <wp:wrapNone/>
              <wp:docPr id="51968530" name="Caixa de Texto 7"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8340" cy="357505"/>
                      </a:xfrm>
                      <a:prstGeom prst="rect">
                        <a:avLst/>
                      </a:prstGeom>
                      <a:noFill/>
                      <a:ln>
                        <a:noFill/>
                      </a:ln>
                    </wps:spPr>
                    <wps:txbx>
                      <w:txbxContent>
                        <w:p w14:paraId="0943ED45" w14:textId="0DF212D6" w:rsidR="00184394" w:rsidRPr="00184394" w:rsidRDefault="00184394" w:rsidP="00184394">
                          <w:pPr>
                            <w:spacing w:after="0"/>
                            <w:rPr>
                              <w:rFonts w:ascii="Calibri" w:eastAsia="Calibri" w:hAnsi="Calibri" w:cs="Calibri"/>
                              <w:noProof/>
                              <w:color w:val="000000"/>
                              <w:sz w:val="20"/>
                              <w:szCs w:val="20"/>
                            </w:rPr>
                          </w:pPr>
                          <w:r w:rsidRPr="00184394">
                            <w:rPr>
                              <w:rFonts w:ascii="Calibri" w:eastAsia="Calibri" w:hAnsi="Calibri" w:cs="Calibri"/>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CDEE2E" id="_x0000_t202" coordsize="21600,21600" o:spt="202" path="m,l,21600r21600,l21600,xe">
              <v:stroke joinstyle="miter"/>
              <v:path gradientshapeok="t" o:connecttype="rect"/>
            </v:shapetype>
            <v:shape id="Caixa de Texto 7" o:spid="_x0000_s1028" type="#_x0000_t202" alt="#interna" style="position:absolute;margin-left:3pt;margin-top:0;width:54.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" filled="f" stroked="f">
              <v:textbox style="mso-fit-shape-to-text:t" inset="0,15pt,20pt,0">
                <w:txbxContent>
                  <w:p w14:paraId="0943ED45" w14:textId="0DF212D6" w:rsidR="00184394" w:rsidRPr="00184394" w:rsidRDefault="00184394" w:rsidP="00184394">
                    <w:pPr>
                      <w:spacing w:after="0"/>
                      <w:rPr>
                        <w:rFonts w:ascii="Calibri" w:eastAsia="Calibri" w:hAnsi="Calibri" w:cs="Calibri"/>
                        <w:noProof/>
                        <w:color w:val="000000"/>
                        <w:sz w:val="20"/>
                        <w:szCs w:val="20"/>
                      </w:rPr>
                    </w:pPr>
                    <w:r w:rsidRPr="00184394">
                      <w:rPr>
                        <w:rFonts w:ascii="Calibri" w:eastAsia="Calibri" w:hAnsi="Calibri" w:cs="Calibri"/>
                        <w:noProof/>
                        <w:color w:val="000000"/>
                        <w:sz w:val="20"/>
                        <w:szCs w:val="20"/>
                      </w:rPr>
                      <w:t>#interna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3A6"/>
    <w:multiLevelType w:val="multilevel"/>
    <w:tmpl w:val="E948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5FB2"/>
    <w:multiLevelType w:val="multilevel"/>
    <w:tmpl w:val="0512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526DE"/>
    <w:multiLevelType w:val="multilevel"/>
    <w:tmpl w:val="B81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4498A"/>
    <w:multiLevelType w:val="multilevel"/>
    <w:tmpl w:val="F3D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307BF"/>
    <w:multiLevelType w:val="multilevel"/>
    <w:tmpl w:val="AC1A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A1279"/>
    <w:multiLevelType w:val="multilevel"/>
    <w:tmpl w:val="ACF0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6157C"/>
    <w:multiLevelType w:val="multilevel"/>
    <w:tmpl w:val="C7E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E0443"/>
    <w:multiLevelType w:val="multilevel"/>
    <w:tmpl w:val="4CE6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41622"/>
    <w:multiLevelType w:val="multilevel"/>
    <w:tmpl w:val="71BA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E447A"/>
    <w:multiLevelType w:val="multilevel"/>
    <w:tmpl w:val="79C6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07D59"/>
    <w:multiLevelType w:val="multilevel"/>
    <w:tmpl w:val="315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74ADF"/>
    <w:multiLevelType w:val="multilevel"/>
    <w:tmpl w:val="20BE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D765F"/>
    <w:multiLevelType w:val="multilevel"/>
    <w:tmpl w:val="FE8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17FAB"/>
    <w:multiLevelType w:val="multilevel"/>
    <w:tmpl w:val="0E5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51D37"/>
    <w:multiLevelType w:val="multilevel"/>
    <w:tmpl w:val="06D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47581"/>
    <w:multiLevelType w:val="multilevel"/>
    <w:tmpl w:val="729A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E61D3"/>
    <w:multiLevelType w:val="multilevel"/>
    <w:tmpl w:val="3996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275EE"/>
    <w:multiLevelType w:val="multilevel"/>
    <w:tmpl w:val="D69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46968"/>
    <w:multiLevelType w:val="multilevel"/>
    <w:tmpl w:val="2BBA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4"/>
  </w:num>
  <w:num w:numId="4">
    <w:abstractNumId w:val="18"/>
  </w:num>
  <w:num w:numId="5">
    <w:abstractNumId w:val="16"/>
  </w:num>
  <w:num w:numId="6">
    <w:abstractNumId w:val="2"/>
  </w:num>
  <w:num w:numId="7">
    <w:abstractNumId w:val="12"/>
  </w:num>
  <w:num w:numId="8">
    <w:abstractNumId w:val="6"/>
  </w:num>
  <w:num w:numId="9">
    <w:abstractNumId w:val="9"/>
  </w:num>
  <w:num w:numId="10">
    <w:abstractNumId w:val="13"/>
  </w:num>
  <w:num w:numId="11">
    <w:abstractNumId w:val="7"/>
  </w:num>
  <w:num w:numId="12">
    <w:abstractNumId w:val="3"/>
  </w:num>
  <w:num w:numId="13">
    <w:abstractNumId w:val="17"/>
  </w:num>
  <w:num w:numId="14">
    <w:abstractNumId w:val="15"/>
  </w:num>
  <w:num w:numId="15">
    <w:abstractNumId w:val="11"/>
  </w:num>
  <w:num w:numId="16">
    <w:abstractNumId w:val="1"/>
  </w:num>
  <w:num w:numId="17">
    <w:abstractNumId w:val="0"/>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94"/>
    <w:rsid w:val="000301A0"/>
    <w:rsid w:val="00150C8C"/>
    <w:rsid w:val="00184394"/>
    <w:rsid w:val="00540C8F"/>
    <w:rsid w:val="00580E67"/>
    <w:rsid w:val="005A0BD7"/>
    <w:rsid w:val="00827769"/>
    <w:rsid w:val="00A02C96"/>
    <w:rsid w:val="00A40D60"/>
    <w:rsid w:val="00C66579"/>
    <w:rsid w:val="00D75DFB"/>
    <w:rsid w:val="00F1146E"/>
    <w:rsid w:val="00FD21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CD9D"/>
  <w15:chartTrackingRefBased/>
  <w15:docId w15:val="{DE23F24E-4285-48A2-8AC9-AA0B70E9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84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84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843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843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843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843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843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843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8439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439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8439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8439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8439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8439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8439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8439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8439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84394"/>
    <w:rPr>
      <w:rFonts w:eastAsiaTheme="majorEastAsia" w:cstheme="majorBidi"/>
      <w:color w:val="272727" w:themeColor="text1" w:themeTint="D8"/>
    </w:rPr>
  </w:style>
  <w:style w:type="paragraph" w:styleId="Ttulo">
    <w:name w:val="Title"/>
    <w:basedOn w:val="Normal"/>
    <w:next w:val="Normal"/>
    <w:link w:val="TtuloChar"/>
    <w:uiPriority w:val="10"/>
    <w:qFormat/>
    <w:rsid w:val="00184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843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8439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8439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84394"/>
    <w:pPr>
      <w:spacing w:before="160"/>
      <w:jc w:val="center"/>
    </w:pPr>
    <w:rPr>
      <w:i/>
      <w:iCs/>
      <w:color w:val="404040" w:themeColor="text1" w:themeTint="BF"/>
    </w:rPr>
  </w:style>
  <w:style w:type="character" w:customStyle="1" w:styleId="CitaoChar">
    <w:name w:val="Citação Char"/>
    <w:basedOn w:val="Fontepargpadro"/>
    <w:link w:val="Citao"/>
    <w:uiPriority w:val="29"/>
    <w:rsid w:val="00184394"/>
    <w:rPr>
      <w:i/>
      <w:iCs/>
      <w:color w:val="404040" w:themeColor="text1" w:themeTint="BF"/>
    </w:rPr>
  </w:style>
  <w:style w:type="paragraph" w:styleId="PargrafodaLista">
    <w:name w:val="List Paragraph"/>
    <w:basedOn w:val="Normal"/>
    <w:uiPriority w:val="34"/>
    <w:qFormat/>
    <w:rsid w:val="00184394"/>
    <w:pPr>
      <w:ind w:left="720"/>
      <w:contextualSpacing/>
    </w:pPr>
  </w:style>
  <w:style w:type="character" w:styleId="nfaseIntensa">
    <w:name w:val="Intense Emphasis"/>
    <w:basedOn w:val="Fontepargpadro"/>
    <w:uiPriority w:val="21"/>
    <w:qFormat/>
    <w:rsid w:val="00184394"/>
    <w:rPr>
      <w:i/>
      <w:iCs/>
      <w:color w:val="0F4761" w:themeColor="accent1" w:themeShade="BF"/>
    </w:rPr>
  </w:style>
  <w:style w:type="paragraph" w:styleId="CitaoIntensa">
    <w:name w:val="Intense Quote"/>
    <w:basedOn w:val="Normal"/>
    <w:next w:val="Normal"/>
    <w:link w:val="CitaoIntensaChar"/>
    <w:uiPriority w:val="30"/>
    <w:qFormat/>
    <w:rsid w:val="00184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84394"/>
    <w:rPr>
      <w:i/>
      <w:iCs/>
      <w:color w:val="0F4761" w:themeColor="accent1" w:themeShade="BF"/>
    </w:rPr>
  </w:style>
  <w:style w:type="character" w:styleId="RefernciaIntensa">
    <w:name w:val="Intense Reference"/>
    <w:basedOn w:val="Fontepargpadro"/>
    <w:uiPriority w:val="32"/>
    <w:qFormat/>
    <w:rsid w:val="00184394"/>
    <w:rPr>
      <w:b/>
      <w:bCs/>
      <w:smallCaps/>
      <w:color w:val="0F4761" w:themeColor="accent1" w:themeShade="BF"/>
      <w:spacing w:val="5"/>
    </w:rPr>
  </w:style>
  <w:style w:type="paragraph" w:styleId="Cabealho">
    <w:name w:val="header"/>
    <w:basedOn w:val="Normal"/>
    <w:link w:val="CabealhoChar"/>
    <w:uiPriority w:val="99"/>
    <w:unhideWhenUsed/>
    <w:rsid w:val="001843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5288">
      <w:bodyDiv w:val="1"/>
      <w:marLeft w:val="0"/>
      <w:marRight w:val="0"/>
      <w:marTop w:val="0"/>
      <w:marBottom w:val="0"/>
      <w:divBdr>
        <w:top w:val="none" w:sz="0" w:space="0" w:color="auto"/>
        <w:left w:val="none" w:sz="0" w:space="0" w:color="auto"/>
        <w:bottom w:val="none" w:sz="0" w:space="0" w:color="auto"/>
        <w:right w:val="none" w:sz="0" w:space="0" w:color="auto"/>
      </w:divBdr>
    </w:div>
    <w:div w:id="1359045532">
      <w:bodyDiv w:val="1"/>
      <w:marLeft w:val="0"/>
      <w:marRight w:val="0"/>
      <w:marTop w:val="0"/>
      <w:marBottom w:val="0"/>
      <w:divBdr>
        <w:top w:val="none" w:sz="0" w:space="0" w:color="auto"/>
        <w:left w:val="none" w:sz="0" w:space="0" w:color="auto"/>
        <w:bottom w:val="none" w:sz="0" w:space="0" w:color="auto"/>
        <w:right w:val="none" w:sz="0" w:space="0" w:color="auto"/>
      </w:divBdr>
      <w:divsChild>
        <w:div w:id="910235938">
          <w:marLeft w:val="0"/>
          <w:marRight w:val="0"/>
          <w:marTop w:val="0"/>
          <w:marBottom w:val="0"/>
          <w:divBdr>
            <w:top w:val="none" w:sz="0" w:space="0" w:color="auto"/>
            <w:left w:val="none" w:sz="0" w:space="0" w:color="auto"/>
            <w:bottom w:val="none" w:sz="0" w:space="0" w:color="auto"/>
            <w:right w:val="none" w:sz="0" w:space="0" w:color="auto"/>
          </w:divBdr>
          <w:divsChild>
            <w:div w:id="52657556">
              <w:marLeft w:val="0"/>
              <w:marRight w:val="0"/>
              <w:marTop w:val="0"/>
              <w:marBottom w:val="0"/>
              <w:divBdr>
                <w:top w:val="none" w:sz="0" w:space="0" w:color="auto"/>
                <w:left w:val="none" w:sz="0" w:space="0" w:color="auto"/>
                <w:bottom w:val="none" w:sz="0" w:space="0" w:color="auto"/>
                <w:right w:val="none" w:sz="0" w:space="0" w:color="auto"/>
              </w:divBdr>
              <w:divsChild>
                <w:div w:id="178011743">
                  <w:marLeft w:val="0"/>
                  <w:marRight w:val="0"/>
                  <w:marTop w:val="240"/>
                  <w:marBottom w:val="240"/>
                  <w:divBdr>
                    <w:top w:val="none" w:sz="0" w:space="0" w:color="auto"/>
                    <w:left w:val="none" w:sz="0" w:space="0" w:color="auto"/>
                    <w:bottom w:val="none" w:sz="0" w:space="0" w:color="auto"/>
                    <w:right w:val="none" w:sz="0" w:space="0" w:color="auto"/>
                  </w:divBdr>
                </w:div>
                <w:div w:id="1730883273">
                  <w:marLeft w:val="0"/>
                  <w:marRight w:val="0"/>
                  <w:marTop w:val="225"/>
                  <w:marBottom w:val="240"/>
                  <w:divBdr>
                    <w:top w:val="none" w:sz="0" w:space="0" w:color="auto"/>
                    <w:left w:val="none" w:sz="0" w:space="0" w:color="auto"/>
                    <w:bottom w:val="none" w:sz="0" w:space="0" w:color="auto"/>
                    <w:right w:val="none" w:sz="0" w:space="0" w:color="auto"/>
                  </w:divBdr>
                </w:div>
                <w:div w:id="1983652525">
                  <w:marLeft w:val="0"/>
                  <w:marRight w:val="0"/>
                  <w:marTop w:val="240"/>
                  <w:marBottom w:val="240"/>
                  <w:divBdr>
                    <w:top w:val="none" w:sz="0" w:space="0" w:color="auto"/>
                    <w:left w:val="none" w:sz="0" w:space="0" w:color="auto"/>
                    <w:bottom w:val="none" w:sz="0" w:space="0" w:color="auto"/>
                    <w:right w:val="none" w:sz="0" w:space="0" w:color="auto"/>
                  </w:divBdr>
                </w:div>
                <w:div w:id="1153058766">
                  <w:marLeft w:val="0"/>
                  <w:marRight w:val="0"/>
                  <w:marTop w:val="225"/>
                  <w:marBottom w:val="240"/>
                  <w:divBdr>
                    <w:top w:val="none" w:sz="0" w:space="0" w:color="auto"/>
                    <w:left w:val="none" w:sz="0" w:space="0" w:color="auto"/>
                    <w:bottom w:val="none" w:sz="0" w:space="0" w:color="auto"/>
                    <w:right w:val="none" w:sz="0" w:space="0" w:color="auto"/>
                  </w:divBdr>
                </w:div>
                <w:div w:id="1044914588">
                  <w:marLeft w:val="0"/>
                  <w:marRight w:val="0"/>
                  <w:marTop w:val="240"/>
                  <w:marBottom w:val="240"/>
                  <w:divBdr>
                    <w:top w:val="none" w:sz="0" w:space="0" w:color="auto"/>
                    <w:left w:val="none" w:sz="0" w:space="0" w:color="auto"/>
                    <w:bottom w:val="none" w:sz="0" w:space="0" w:color="auto"/>
                    <w:right w:val="none" w:sz="0" w:space="0" w:color="auto"/>
                  </w:divBdr>
                </w:div>
                <w:div w:id="1931812026">
                  <w:marLeft w:val="0"/>
                  <w:marRight w:val="0"/>
                  <w:marTop w:val="225"/>
                  <w:marBottom w:val="240"/>
                  <w:divBdr>
                    <w:top w:val="none" w:sz="0" w:space="0" w:color="auto"/>
                    <w:left w:val="none" w:sz="0" w:space="0" w:color="auto"/>
                    <w:bottom w:val="none" w:sz="0" w:space="0" w:color="auto"/>
                    <w:right w:val="none" w:sz="0" w:space="0" w:color="auto"/>
                  </w:divBdr>
                </w:div>
                <w:div w:id="250282765">
                  <w:marLeft w:val="0"/>
                  <w:marRight w:val="0"/>
                  <w:marTop w:val="240"/>
                  <w:marBottom w:val="240"/>
                  <w:divBdr>
                    <w:top w:val="none" w:sz="0" w:space="0" w:color="auto"/>
                    <w:left w:val="none" w:sz="0" w:space="0" w:color="auto"/>
                    <w:bottom w:val="none" w:sz="0" w:space="0" w:color="auto"/>
                    <w:right w:val="none" w:sz="0" w:space="0" w:color="auto"/>
                  </w:divBdr>
                </w:div>
                <w:div w:id="2079201803">
                  <w:marLeft w:val="0"/>
                  <w:marRight w:val="0"/>
                  <w:marTop w:val="225"/>
                  <w:marBottom w:val="240"/>
                  <w:divBdr>
                    <w:top w:val="none" w:sz="0" w:space="0" w:color="auto"/>
                    <w:left w:val="none" w:sz="0" w:space="0" w:color="auto"/>
                    <w:bottom w:val="none" w:sz="0" w:space="0" w:color="auto"/>
                    <w:right w:val="none" w:sz="0" w:space="0" w:color="auto"/>
                  </w:divBdr>
                </w:div>
                <w:div w:id="553933367">
                  <w:marLeft w:val="0"/>
                  <w:marRight w:val="0"/>
                  <w:marTop w:val="240"/>
                  <w:marBottom w:val="240"/>
                  <w:divBdr>
                    <w:top w:val="none" w:sz="0" w:space="0" w:color="auto"/>
                    <w:left w:val="none" w:sz="0" w:space="0" w:color="auto"/>
                    <w:bottom w:val="none" w:sz="0" w:space="0" w:color="auto"/>
                    <w:right w:val="none" w:sz="0" w:space="0" w:color="auto"/>
                  </w:divBdr>
                </w:div>
                <w:div w:id="77561830">
                  <w:marLeft w:val="0"/>
                  <w:marRight w:val="0"/>
                  <w:marTop w:val="225"/>
                  <w:marBottom w:val="240"/>
                  <w:divBdr>
                    <w:top w:val="none" w:sz="0" w:space="0" w:color="auto"/>
                    <w:left w:val="none" w:sz="0" w:space="0" w:color="auto"/>
                    <w:bottom w:val="none" w:sz="0" w:space="0" w:color="auto"/>
                    <w:right w:val="none" w:sz="0" w:space="0" w:color="auto"/>
                  </w:divBdr>
                </w:div>
                <w:div w:id="9225682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4846178">
          <w:marLeft w:val="0"/>
          <w:marRight w:val="0"/>
          <w:marTop w:val="0"/>
          <w:marBottom w:val="0"/>
          <w:divBdr>
            <w:top w:val="none" w:sz="0" w:space="0" w:color="auto"/>
            <w:left w:val="none" w:sz="0" w:space="0" w:color="auto"/>
            <w:bottom w:val="none" w:sz="0" w:space="0" w:color="auto"/>
            <w:right w:val="none" w:sz="0" w:space="0" w:color="auto"/>
          </w:divBdr>
          <w:divsChild>
            <w:div w:id="372274073">
              <w:marLeft w:val="0"/>
              <w:marRight w:val="0"/>
              <w:marTop w:val="0"/>
              <w:marBottom w:val="0"/>
              <w:divBdr>
                <w:top w:val="none" w:sz="0" w:space="0" w:color="auto"/>
                <w:left w:val="none" w:sz="0" w:space="0" w:color="auto"/>
                <w:bottom w:val="none" w:sz="0" w:space="0" w:color="auto"/>
                <w:right w:val="none" w:sz="0" w:space="0" w:color="auto"/>
              </w:divBdr>
              <w:divsChild>
                <w:div w:id="1955747359">
                  <w:marLeft w:val="0"/>
                  <w:marRight w:val="0"/>
                  <w:marTop w:val="0"/>
                  <w:marBottom w:val="0"/>
                  <w:divBdr>
                    <w:top w:val="none" w:sz="0" w:space="0" w:color="auto"/>
                    <w:left w:val="none" w:sz="0" w:space="0" w:color="auto"/>
                    <w:bottom w:val="none" w:sz="0" w:space="0" w:color="auto"/>
                    <w:right w:val="none" w:sz="0" w:space="0" w:color="auto"/>
                  </w:divBdr>
                  <w:divsChild>
                    <w:div w:id="142242380">
                      <w:marLeft w:val="0"/>
                      <w:marRight w:val="0"/>
                      <w:marTop w:val="0"/>
                      <w:marBottom w:val="0"/>
                      <w:divBdr>
                        <w:top w:val="none" w:sz="0" w:space="0" w:color="auto"/>
                        <w:left w:val="none" w:sz="0" w:space="0" w:color="auto"/>
                        <w:bottom w:val="none" w:sz="0" w:space="0" w:color="auto"/>
                        <w:right w:val="none" w:sz="0" w:space="0" w:color="auto"/>
                      </w:divBdr>
                      <w:divsChild>
                        <w:div w:id="1325205411">
                          <w:marLeft w:val="0"/>
                          <w:marRight w:val="0"/>
                          <w:marTop w:val="0"/>
                          <w:marBottom w:val="0"/>
                          <w:divBdr>
                            <w:top w:val="none" w:sz="0" w:space="0" w:color="auto"/>
                            <w:left w:val="none" w:sz="0" w:space="0" w:color="auto"/>
                            <w:bottom w:val="none" w:sz="0" w:space="0" w:color="auto"/>
                            <w:right w:val="none" w:sz="0" w:space="0" w:color="auto"/>
                          </w:divBdr>
                          <w:divsChild>
                            <w:div w:id="581258632">
                              <w:marLeft w:val="0"/>
                              <w:marRight w:val="0"/>
                              <w:marTop w:val="0"/>
                              <w:marBottom w:val="0"/>
                              <w:divBdr>
                                <w:top w:val="none" w:sz="0" w:space="0" w:color="auto"/>
                                <w:left w:val="none" w:sz="0" w:space="0" w:color="auto"/>
                                <w:bottom w:val="none" w:sz="0" w:space="0" w:color="auto"/>
                                <w:right w:val="none" w:sz="0" w:space="0" w:color="auto"/>
                              </w:divBdr>
                              <w:divsChild>
                                <w:div w:id="1292251961">
                                  <w:marLeft w:val="0"/>
                                  <w:marRight w:val="0"/>
                                  <w:marTop w:val="0"/>
                                  <w:marBottom w:val="0"/>
                                  <w:divBdr>
                                    <w:top w:val="none" w:sz="0" w:space="0" w:color="auto"/>
                                    <w:left w:val="none" w:sz="0" w:space="0" w:color="auto"/>
                                    <w:bottom w:val="none" w:sz="0" w:space="0" w:color="auto"/>
                                    <w:right w:val="none" w:sz="0" w:space="0" w:color="auto"/>
                                  </w:divBdr>
                                  <w:divsChild>
                                    <w:div w:id="1083795098">
                                      <w:marLeft w:val="0"/>
                                      <w:marRight w:val="0"/>
                                      <w:marTop w:val="0"/>
                                      <w:marBottom w:val="0"/>
                                      <w:divBdr>
                                        <w:top w:val="none" w:sz="0" w:space="0" w:color="auto"/>
                                        <w:left w:val="none" w:sz="0" w:space="0" w:color="auto"/>
                                        <w:bottom w:val="none" w:sz="0" w:space="0" w:color="auto"/>
                                        <w:right w:val="none" w:sz="0" w:space="0" w:color="auto"/>
                                      </w:divBdr>
                                    </w:div>
                                    <w:div w:id="1298873126">
                                      <w:marLeft w:val="0"/>
                                      <w:marRight w:val="0"/>
                                      <w:marTop w:val="0"/>
                                      <w:marBottom w:val="0"/>
                                      <w:divBdr>
                                        <w:top w:val="none" w:sz="0" w:space="0" w:color="auto"/>
                                        <w:left w:val="none" w:sz="0" w:space="0" w:color="auto"/>
                                        <w:bottom w:val="none" w:sz="0" w:space="0" w:color="auto"/>
                                        <w:right w:val="none" w:sz="0" w:space="0" w:color="auto"/>
                                      </w:divBdr>
                                    </w:div>
                                    <w:div w:id="7105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7062">
      <w:bodyDiv w:val="1"/>
      <w:marLeft w:val="0"/>
      <w:marRight w:val="0"/>
      <w:marTop w:val="0"/>
      <w:marBottom w:val="0"/>
      <w:divBdr>
        <w:top w:val="none" w:sz="0" w:space="0" w:color="auto"/>
        <w:left w:val="none" w:sz="0" w:space="0" w:color="auto"/>
        <w:bottom w:val="none" w:sz="0" w:space="0" w:color="auto"/>
        <w:right w:val="none" w:sz="0" w:space="0" w:color="auto"/>
      </w:divBdr>
    </w:div>
    <w:div w:id="1972518624">
      <w:bodyDiv w:val="1"/>
      <w:marLeft w:val="0"/>
      <w:marRight w:val="0"/>
      <w:marTop w:val="0"/>
      <w:marBottom w:val="0"/>
      <w:divBdr>
        <w:top w:val="none" w:sz="0" w:space="0" w:color="auto"/>
        <w:left w:val="none" w:sz="0" w:space="0" w:color="auto"/>
        <w:bottom w:val="none" w:sz="0" w:space="0" w:color="auto"/>
        <w:right w:val="none" w:sz="0" w:space="0" w:color="auto"/>
      </w:divBdr>
      <w:divsChild>
        <w:div w:id="1365793169">
          <w:marLeft w:val="0"/>
          <w:marRight w:val="0"/>
          <w:marTop w:val="0"/>
          <w:marBottom w:val="0"/>
          <w:divBdr>
            <w:top w:val="none" w:sz="0" w:space="0" w:color="auto"/>
            <w:left w:val="none" w:sz="0" w:space="0" w:color="auto"/>
            <w:bottom w:val="none" w:sz="0" w:space="0" w:color="auto"/>
            <w:right w:val="none" w:sz="0" w:space="0" w:color="auto"/>
          </w:divBdr>
          <w:divsChild>
            <w:div w:id="1752850844">
              <w:marLeft w:val="0"/>
              <w:marRight w:val="0"/>
              <w:marTop w:val="0"/>
              <w:marBottom w:val="0"/>
              <w:divBdr>
                <w:top w:val="none" w:sz="0" w:space="0" w:color="auto"/>
                <w:left w:val="none" w:sz="0" w:space="0" w:color="auto"/>
                <w:bottom w:val="none" w:sz="0" w:space="0" w:color="auto"/>
                <w:right w:val="none" w:sz="0" w:space="0" w:color="auto"/>
              </w:divBdr>
              <w:divsChild>
                <w:div w:id="1277560288">
                  <w:marLeft w:val="0"/>
                  <w:marRight w:val="0"/>
                  <w:marTop w:val="240"/>
                  <w:marBottom w:val="240"/>
                  <w:divBdr>
                    <w:top w:val="none" w:sz="0" w:space="0" w:color="auto"/>
                    <w:left w:val="none" w:sz="0" w:space="0" w:color="auto"/>
                    <w:bottom w:val="none" w:sz="0" w:space="0" w:color="auto"/>
                    <w:right w:val="none" w:sz="0" w:space="0" w:color="auto"/>
                  </w:divBdr>
                </w:div>
                <w:div w:id="2087795711">
                  <w:marLeft w:val="0"/>
                  <w:marRight w:val="0"/>
                  <w:marTop w:val="225"/>
                  <w:marBottom w:val="240"/>
                  <w:divBdr>
                    <w:top w:val="none" w:sz="0" w:space="0" w:color="auto"/>
                    <w:left w:val="none" w:sz="0" w:space="0" w:color="auto"/>
                    <w:bottom w:val="none" w:sz="0" w:space="0" w:color="auto"/>
                    <w:right w:val="none" w:sz="0" w:space="0" w:color="auto"/>
                  </w:divBdr>
                </w:div>
                <w:div w:id="1235699335">
                  <w:marLeft w:val="0"/>
                  <w:marRight w:val="0"/>
                  <w:marTop w:val="240"/>
                  <w:marBottom w:val="240"/>
                  <w:divBdr>
                    <w:top w:val="none" w:sz="0" w:space="0" w:color="auto"/>
                    <w:left w:val="none" w:sz="0" w:space="0" w:color="auto"/>
                    <w:bottom w:val="none" w:sz="0" w:space="0" w:color="auto"/>
                    <w:right w:val="none" w:sz="0" w:space="0" w:color="auto"/>
                  </w:divBdr>
                </w:div>
                <w:div w:id="181894686">
                  <w:marLeft w:val="0"/>
                  <w:marRight w:val="0"/>
                  <w:marTop w:val="225"/>
                  <w:marBottom w:val="240"/>
                  <w:divBdr>
                    <w:top w:val="none" w:sz="0" w:space="0" w:color="auto"/>
                    <w:left w:val="none" w:sz="0" w:space="0" w:color="auto"/>
                    <w:bottom w:val="none" w:sz="0" w:space="0" w:color="auto"/>
                    <w:right w:val="none" w:sz="0" w:space="0" w:color="auto"/>
                  </w:divBdr>
                </w:div>
                <w:div w:id="1719013863">
                  <w:marLeft w:val="0"/>
                  <w:marRight w:val="0"/>
                  <w:marTop w:val="240"/>
                  <w:marBottom w:val="240"/>
                  <w:divBdr>
                    <w:top w:val="none" w:sz="0" w:space="0" w:color="auto"/>
                    <w:left w:val="none" w:sz="0" w:space="0" w:color="auto"/>
                    <w:bottom w:val="none" w:sz="0" w:space="0" w:color="auto"/>
                    <w:right w:val="none" w:sz="0" w:space="0" w:color="auto"/>
                  </w:divBdr>
                </w:div>
                <w:div w:id="470247156">
                  <w:marLeft w:val="0"/>
                  <w:marRight w:val="0"/>
                  <w:marTop w:val="225"/>
                  <w:marBottom w:val="240"/>
                  <w:divBdr>
                    <w:top w:val="none" w:sz="0" w:space="0" w:color="auto"/>
                    <w:left w:val="none" w:sz="0" w:space="0" w:color="auto"/>
                    <w:bottom w:val="none" w:sz="0" w:space="0" w:color="auto"/>
                    <w:right w:val="none" w:sz="0" w:space="0" w:color="auto"/>
                  </w:divBdr>
                </w:div>
                <w:div w:id="897057681">
                  <w:marLeft w:val="0"/>
                  <w:marRight w:val="0"/>
                  <w:marTop w:val="240"/>
                  <w:marBottom w:val="240"/>
                  <w:divBdr>
                    <w:top w:val="none" w:sz="0" w:space="0" w:color="auto"/>
                    <w:left w:val="none" w:sz="0" w:space="0" w:color="auto"/>
                    <w:bottom w:val="none" w:sz="0" w:space="0" w:color="auto"/>
                    <w:right w:val="none" w:sz="0" w:space="0" w:color="auto"/>
                  </w:divBdr>
                </w:div>
                <w:div w:id="12926587">
                  <w:marLeft w:val="0"/>
                  <w:marRight w:val="0"/>
                  <w:marTop w:val="225"/>
                  <w:marBottom w:val="240"/>
                  <w:divBdr>
                    <w:top w:val="none" w:sz="0" w:space="0" w:color="auto"/>
                    <w:left w:val="none" w:sz="0" w:space="0" w:color="auto"/>
                    <w:bottom w:val="none" w:sz="0" w:space="0" w:color="auto"/>
                    <w:right w:val="none" w:sz="0" w:space="0" w:color="auto"/>
                  </w:divBdr>
                </w:div>
                <w:div w:id="549536632">
                  <w:marLeft w:val="0"/>
                  <w:marRight w:val="0"/>
                  <w:marTop w:val="240"/>
                  <w:marBottom w:val="240"/>
                  <w:divBdr>
                    <w:top w:val="none" w:sz="0" w:space="0" w:color="auto"/>
                    <w:left w:val="none" w:sz="0" w:space="0" w:color="auto"/>
                    <w:bottom w:val="none" w:sz="0" w:space="0" w:color="auto"/>
                    <w:right w:val="none" w:sz="0" w:space="0" w:color="auto"/>
                  </w:divBdr>
                </w:div>
                <w:div w:id="29887265">
                  <w:marLeft w:val="0"/>
                  <w:marRight w:val="0"/>
                  <w:marTop w:val="225"/>
                  <w:marBottom w:val="240"/>
                  <w:divBdr>
                    <w:top w:val="none" w:sz="0" w:space="0" w:color="auto"/>
                    <w:left w:val="none" w:sz="0" w:space="0" w:color="auto"/>
                    <w:bottom w:val="none" w:sz="0" w:space="0" w:color="auto"/>
                    <w:right w:val="none" w:sz="0" w:space="0" w:color="auto"/>
                  </w:divBdr>
                </w:div>
                <w:div w:id="19571721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1843682">
          <w:marLeft w:val="0"/>
          <w:marRight w:val="0"/>
          <w:marTop w:val="0"/>
          <w:marBottom w:val="0"/>
          <w:divBdr>
            <w:top w:val="none" w:sz="0" w:space="0" w:color="auto"/>
            <w:left w:val="none" w:sz="0" w:space="0" w:color="auto"/>
            <w:bottom w:val="none" w:sz="0" w:space="0" w:color="auto"/>
            <w:right w:val="none" w:sz="0" w:space="0" w:color="auto"/>
          </w:divBdr>
          <w:divsChild>
            <w:div w:id="1552157102">
              <w:marLeft w:val="0"/>
              <w:marRight w:val="0"/>
              <w:marTop w:val="0"/>
              <w:marBottom w:val="0"/>
              <w:divBdr>
                <w:top w:val="none" w:sz="0" w:space="0" w:color="auto"/>
                <w:left w:val="none" w:sz="0" w:space="0" w:color="auto"/>
                <w:bottom w:val="none" w:sz="0" w:space="0" w:color="auto"/>
                <w:right w:val="none" w:sz="0" w:space="0" w:color="auto"/>
              </w:divBdr>
              <w:divsChild>
                <w:div w:id="1801343044">
                  <w:marLeft w:val="0"/>
                  <w:marRight w:val="0"/>
                  <w:marTop w:val="0"/>
                  <w:marBottom w:val="0"/>
                  <w:divBdr>
                    <w:top w:val="none" w:sz="0" w:space="0" w:color="auto"/>
                    <w:left w:val="none" w:sz="0" w:space="0" w:color="auto"/>
                    <w:bottom w:val="none" w:sz="0" w:space="0" w:color="auto"/>
                    <w:right w:val="none" w:sz="0" w:space="0" w:color="auto"/>
                  </w:divBdr>
                  <w:divsChild>
                    <w:div w:id="781614231">
                      <w:marLeft w:val="0"/>
                      <w:marRight w:val="0"/>
                      <w:marTop w:val="0"/>
                      <w:marBottom w:val="0"/>
                      <w:divBdr>
                        <w:top w:val="none" w:sz="0" w:space="0" w:color="auto"/>
                        <w:left w:val="none" w:sz="0" w:space="0" w:color="auto"/>
                        <w:bottom w:val="none" w:sz="0" w:space="0" w:color="auto"/>
                        <w:right w:val="none" w:sz="0" w:space="0" w:color="auto"/>
                      </w:divBdr>
                      <w:divsChild>
                        <w:div w:id="1336423602">
                          <w:marLeft w:val="0"/>
                          <w:marRight w:val="0"/>
                          <w:marTop w:val="0"/>
                          <w:marBottom w:val="0"/>
                          <w:divBdr>
                            <w:top w:val="none" w:sz="0" w:space="0" w:color="auto"/>
                            <w:left w:val="none" w:sz="0" w:space="0" w:color="auto"/>
                            <w:bottom w:val="none" w:sz="0" w:space="0" w:color="auto"/>
                            <w:right w:val="none" w:sz="0" w:space="0" w:color="auto"/>
                          </w:divBdr>
                          <w:divsChild>
                            <w:div w:id="2056076385">
                              <w:marLeft w:val="0"/>
                              <w:marRight w:val="0"/>
                              <w:marTop w:val="0"/>
                              <w:marBottom w:val="0"/>
                              <w:divBdr>
                                <w:top w:val="none" w:sz="0" w:space="0" w:color="auto"/>
                                <w:left w:val="none" w:sz="0" w:space="0" w:color="auto"/>
                                <w:bottom w:val="none" w:sz="0" w:space="0" w:color="auto"/>
                                <w:right w:val="none" w:sz="0" w:space="0" w:color="auto"/>
                              </w:divBdr>
                              <w:divsChild>
                                <w:div w:id="1042292861">
                                  <w:marLeft w:val="0"/>
                                  <w:marRight w:val="0"/>
                                  <w:marTop w:val="0"/>
                                  <w:marBottom w:val="0"/>
                                  <w:divBdr>
                                    <w:top w:val="none" w:sz="0" w:space="0" w:color="auto"/>
                                    <w:left w:val="none" w:sz="0" w:space="0" w:color="auto"/>
                                    <w:bottom w:val="none" w:sz="0" w:space="0" w:color="auto"/>
                                    <w:right w:val="none" w:sz="0" w:space="0" w:color="auto"/>
                                  </w:divBdr>
                                  <w:divsChild>
                                    <w:div w:id="1029529135">
                                      <w:marLeft w:val="0"/>
                                      <w:marRight w:val="0"/>
                                      <w:marTop w:val="0"/>
                                      <w:marBottom w:val="0"/>
                                      <w:divBdr>
                                        <w:top w:val="none" w:sz="0" w:space="0" w:color="auto"/>
                                        <w:left w:val="none" w:sz="0" w:space="0" w:color="auto"/>
                                        <w:bottom w:val="none" w:sz="0" w:space="0" w:color="auto"/>
                                        <w:right w:val="none" w:sz="0" w:space="0" w:color="auto"/>
                                      </w:divBdr>
                                    </w:div>
                                    <w:div w:id="1186333342">
                                      <w:marLeft w:val="0"/>
                                      <w:marRight w:val="0"/>
                                      <w:marTop w:val="0"/>
                                      <w:marBottom w:val="0"/>
                                      <w:divBdr>
                                        <w:top w:val="none" w:sz="0" w:space="0" w:color="auto"/>
                                        <w:left w:val="none" w:sz="0" w:space="0" w:color="auto"/>
                                        <w:bottom w:val="none" w:sz="0" w:space="0" w:color="auto"/>
                                        <w:right w:val="none" w:sz="0" w:space="0" w:color="auto"/>
                                      </w:divBdr>
                                    </w:div>
                                    <w:div w:id="16431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881dc9-f7f2-41de-a334-ceff3dc15b31}" enabled="1" method="Standar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1584</Words>
  <Characters>8557</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Alexandre da Costa Arruda</dc:creator>
  <cp:keywords/>
  <dc:description/>
  <cp:lastModifiedBy>Silvia Vasco</cp:lastModifiedBy>
  <cp:revision>4</cp:revision>
  <dcterms:created xsi:type="dcterms:W3CDTF">2025-10-20T16:42:00Z</dcterms:created>
  <dcterms:modified xsi:type="dcterms:W3CDTF">2025-10-20T23:02:00Z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318fa12,61017ad1,2c9abf2a</vt:lpwstr>
  </property>
  <property fmtid="{D5CDD505-2E9C-101B-9397-08002B2CF9AE}" pid="3" name="ClassificationContentMarkingHeaderFontProps">
    <vt:lpwstr>#000000,10,Calibri</vt:lpwstr>
  </property>
  <property fmtid="{D5CDD505-2E9C-101B-9397-08002B2CF9AE}" pid="4" name="ClassificationContentMarkingHeaderText">
    <vt:lpwstr>#interna</vt:lpwstr>
  </property>
</Properties>
</file>